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D0954" w14:textId="77777777" w:rsidR="00AA7847" w:rsidRPr="007E2C6D" w:rsidRDefault="00AA7847" w:rsidP="00AA7847">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sz w:val="40"/>
          <w:szCs w:val="40"/>
          <w:lang w:eastAsia="en-GB"/>
        </w:rPr>
      </w:pPr>
      <w:r w:rsidRPr="007E2C6D">
        <w:rPr>
          <w:rFonts w:ascii="Calibri" w:eastAsia="Times New Roman" w:hAnsi="Calibri" w:cs="Calibri"/>
          <w:b/>
          <w:bCs/>
          <w:sz w:val="40"/>
          <w:szCs w:val="40"/>
          <w:lang w:eastAsia="en-GB"/>
        </w:rPr>
        <w:t>Beacon Alternative Provision</w:t>
      </w:r>
    </w:p>
    <w:p w14:paraId="268BA3E6" w14:textId="0DD30F3A" w:rsidR="00AA7847" w:rsidRPr="007E2C6D" w:rsidRDefault="00AA7847" w:rsidP="00AA7847">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sz w:val="40"/>
          <w:szCs w:val="40"/>
          <w:lang w:eastAsia="en-GB"/>
        </w:rPr>
      </w:pPr>
      <w:r>
        <w:rPr>
          <w:rFonts w:ascii="Calibri" w:eastAsia="Times New Roman" w:hAnsi="Calibri" w:cs="Calibri"/>
          <w:b/>
          <w:bCs/>
          <w:sz w:val="40"/>
          <w:szCs w:val="40"/>
          <w:lang w:eastAsia="en-GB"/>
        </w:rPr>
        <w:t>First Aid</w:t>
      </w:r>
      <w:r w:rsidRPr="007E2C6D">
        <w:rPr>
          <w:rFonts w:ascii="Calibri" w:eastAsia="Times New Roman" w:hAnsi="Calibri" w:cs="Calibri"/>
          <w:b/>
          <w:bCs/>
          <w:sz w:val="40"/>
          <w:szCs w:val="40"/>
          <w:lang w:eastAsia="en-GB"/>
        </w:rPr>
        <w:t xml:space="preserve"> Policy</w:t>
      </w:r>
    </w:p>
    <w:p w14:paraId="561B73DD" w14:textId="77777777" w:rsidR="00AA7847" w:rsidRDefault="00AA7847" w:rsidP="00AA7847">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sz w:val="40"/>
          <w:szCs w:val="40"/>
          <w:lang w:eastAsia="en-GB"/>
        </w:rPr>
      </w:pPr>
      <w:r w:rsidRPr="007E2C6D">
        <w:rPr>
          <w:rFonts w:ascii="Calibri" w:eastAsia="Times New Roman" w:hAnsi="Calibri" w:cs="Calibri"/>
          <w:b/>
          <w:bCs/>
          <w:noProof/>
          <w:sz w:val="40"/>
          <w:szCs w:val="40"/>
          <w:lang w:eastAsia="en-GB"/>
        </w:rPr>
        <w:drawing>
          <wp:inline distT="0" distB="0" distL="0" distR="0" wp14:anchorId="26D6F617" wp14:editId="1FABA8FF">
            <wp:extent cx="829310" cy="518996"/>
            <wp:effectExtent l="0" t="0" r="8890" b="0"/>
            <wp:docPr id="1" name="Picture 1" descr="A lighthouse with a light house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ghthouse with a light house in th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29310" cy="518996"/>
                    </a:xfrm>
                    <a:prstGeom prst="rect">
                      <a:avLst/>
                    </a:prstGeom>
                    <a:noFill/>
                  </pic:spPr>
                </pic:pic>
              </a:graphicData>
            </a:graphic>
          </wp:inline>
        </w:drawing>
      </w:r>
    </w:p>
    <w:p w14:paraId="7638BFCC" w14:textId="77777777" w:rsidR="00AA7847" w:rsidRPr="00D85D43" w:rsidRDefault="00AA7847" w:rsidP="00AA7847">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sz w:val="16"/>
          <w:szCs w:val="16"/>
          <w:lang w:eastAsia="en-GB"/>
        </w:rPr>
      </w:pPr>
    </w:p>
    <w:p w14:paraId="7A22DF21" w14:textId="77777777" w:rsidR="00AA7847" w:rsidRPr="007E2C6D" w:rsidRDefault="00AA7847" w:rsidP="00AA7847">
      <w:pPr>
        <w:spacing w:before="240" w:after="240"/>
        <w:jc w:val="center"/>
        <w:rPr>
          <w:rFonts w:ascii="Calibri" w:hAnsi="Calibri" w:cs="Calibri"/>
        </w:rPr>
      </w:pPr>
      <w:r w:rsidRPr="007E2C6D">
        <w:rPr>
          <w:rFonts w:ascii="Calibri" w:eastAsia="Aptos" w:hAnsi="Calibri" w:cs="Calibri"/>
          <w:b/>
          <w:bCs/>
        </w:rPr>
        <w:t>Date</w:t>
      </w:r>
      <w:r w:rsidRPr="007E2C6D">
        <w:rPr>
          <w:rFonts w:ascii="Calibri" w:eastAsia="Aptos" w:hAnsi="Calibri" w:cs="Calibri"/>
        </w:rPr>
        <w:t>: April 2025</w:t>
      </w:r>
      <w:r w:rsidRPr="007E2C6D">
        <w:rPr>
          <w:rFonts w:ascii="Calibri" w:hAnsi="Calibri" w:cs="Calibri"/>
        </w:rPr>
        <w:br/>
      </w:r>
      <w:r w:rsidRPr="007E2C6D">
        <w:rPr>
          <w:rFonts w:ascii="Calibri" w:eastAsia="Aptos" w:hAnsi="Calibri" w:cs="Calibri"/>
          <w:b/>
          <w:bCs/>
        </w:rPr>
        <w:t>Written by</w:t>
      </w:r>
      <w:r w:rsidRPr="007E2C6D">
        <w:rPr>
          <w:rFonts w:ascii="Calibri" w:eastAsia="Aptos" w:hAnsi="Calibri" w:cs="Calibri"/>
        </w:rPr>
        <w:t>: O'Connell/Field</w:t>
      </w:r>
      <w:r w:rsidRPr="007E2C6D">
        <w:rPr>
          <w:rFonts w:ascii="Calibri" w:hAnsi="Calibri" w:cs="Calibri"/>
        </w:rPr>
        <w:br/>
      </w:r>
      <w:r w:rsidRPr="007E2C6D">
        <w:rPr>
          <w:rFonts w:ascii="Calibri" w:eastAsia="Aptos" w:hAnsi="Calibri" w:cs="Calibri"/>
          <w:b/>
          <w:bCs/>
        </w:rPr>
        <w:t>Review Due by</w:t>
      </w:r>
      <w:r w:rsidRPr="007E2C6D">
        <w:rPr>
          <w:rFonts w:ascii="Calibri" w:eastAsia="Aptos" w:hAnsi="Calibri" w:cs="Calibri"/>
        </w:rPr>
        <w:t xml:space="preserve">: April 2026 </w:t>
      </w:r>
    </w:p>
    <w:p w14:paraId="5186F812" w14:textId="4C368845" w:rsidR="15CA0DCB" w:rsidRDefault="15CA0DCB" w:rsidP="0E9B777D">
      <w:pPr>
        <w:pStyle w:val="Heading3"/>
        <w:spacing w:before="281" w:after="281"/>
      </w:pPr>
      <w:r w:rsidRPr="0E9B777D">
        <w:rPr>
          <w:rFonts w:ascii="Aptos" w:eastAsia="Aptos" w:hAnsi="Aptos" w:cs="Aptos"/>
          <w:b/>
          <w:bCs/>
        </w:rPr>
        <w:t>Table of Contents:</w:t>
      </w:r>
    </w:p>
    <w:p w14:paraId="38124E37" w14:textId="50BE23E5"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Introduction</w:t>
      </w:r>
    </w:p>
    <w:p w14:paraId="11937030" w14:textId="6D198CAF"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Risk Assessment</w:t>
      </w:r>
    </w:p>
    <w:p w14:paraId="1CF2F23F" w14:textId="602E897F"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Centre Requirements</w:t>
      </w:r>
    </w:p>
    <w:p w14:paraId="076848F1" w14:textId="25A08432" w:rsidR="15CA0DCB" w:rsidRDefault="15CA0DCB" w:rsidP="0E9B777D">
      <w:pPr>
        <w:pStyle w:val="ListParagraph"/>
        <w:numPr>
          <w:ilvl w:val="1"/>
          <w:numId w:val="9"/>
        </w:numPr>
        <w:spacing w:before="240" w:after="240"/>
        <w:rPr>
          <w:rFonts w:ascii="Aptos" w:eastAsia="Aptos" w:hAnsi="Aptos" w:cs="Aptos"/>
        </w:rPr>
      </w:pPr>
      <w:r w:rsidRPr="0E9B777D">
        <w:rPr>
          <w:rFonts w:ascii="Aptos" w:eastAsia="Aptos" w:hAnsi="Aptos" w:cs="Aptos"/>
        </w:rPr>
        <w:t>The Centre Must Have</w:t>
      </w:r>
    </w:p>
    <w:p w14:paraId="732CBEAC" w14:textId="3F1C06FF" w:rsidR="15CA0DCB" w:rsidRDefault="15CA0DCB" w:rsidP="0E9B777D">
      <w:pPr>
        <w:pStyle w:val="ListParagraph"/>
        <w:numPr>
          <w:ilvl w:val="1"/>
          <w:numId w:val="9"/>
        </w:numPr>
        <w:spacing w:before="240" w:after="240"/>
        <w:rPr>
          <w:rFonts w:ascii="Aptos" w:eastAsia="Aptos" w:hAnsi="Aptos" w:cs="Aptos"/>
        </w:rPr>
      </w:pPr>
      <w:r w:rsidRPr="0E9B777D">
        <w:rPr>
          <w:rFonts w:ascii="Aptos" w:eastAsia="Aptos" w:hAnsi="Aptos" w:cs="Aptos"/>
        </w:rPr>
        <w:t>The Centre Should Have</w:t>
      </w:r>
    </w:p>
    <w:p w14:paraId="004F14A7" w14:textId="2D0A66AD" w:rsidR="15CA0DCB" w:rsidRDefault="15CA0DCB" w:rsidP="0E9B777D">
      <w:pPr>
        <w:pStyle w:val="ListParagraph"/>
        <w:numPr>
          <w:ilvl w:val="1"/>
          <w:numId w:val="9"/>
        </w:numPr>
        <w:spacing w:before="240" w:after="240"/>
        <w:rPr>
          <w:rFonts w:ascii="Aptos" w:eastAsia="Aptos" w:hAnsi="Aptos" w:cs="Aptos"/>
        </w:rPr>
      </w:pPr>
      <w:r w:rsidRPr="0E9B777D">
        <w:rPr>
          <w:rFonts w:ascii="Aptos" w:eastAsia="Aptos" w:hAnsi="Aptos" w:cs="Aptos"/>
        </w:rPr>
        <w:t>First Aid Containers</w:t>
      </w:r>
    </w:p>
    <w:p w14:paraId="3007AC5E" w14:textId="6FD50AC3" w:rsidR="15CA0DCB" w:rsidRDefault="15CA0DCB" w:rsidP="0E9B777D">
      <w:pPr>
        <w:pStyle w:val="ListParagraph"/>
        <w:numPr>
          <w:ilvl w:val="1"/>
          <w:numId w:val="9"/>
        </w:numPr>
        <w:spacing w:before="240" w:after="240"/>
        <w:rPr>
          <w:rFonts w:ascii="Aptos" w:eastAsia="Aptos" w:hAnsi="Aptos" w:cs="Aptos"/>
        </w:rPr>
      </w:pPr>
      <w:r w:rsidRPr="0E9B777D">
        <w:rPr>
          <w:rFonts w:ascii="Aptos" w:eastAsia="Aptos" w:hAnsi="Aptos" w:cs="Aptos"/>
        </w:rPr>
        <w:t>First Aid/Recovery Room</w:t>
      </w:r>
    </w:p>
    <w:p w14:paraId="74D2F06B" w14:textId="337D26CF"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Reporting Incidents</w:t>
      </w:r>
    </w:p>
    <w:p w14:paraId="204045B3" w14:textId="426B8C4E" w:rsidR="15CA0DCB" w:rsidRDefault="15CA0DCB" w:rsidP="0E9B777D">
      <w:pPr>
        <w:pStyle w:val="ListParagraph"/>
        <w:numPr>
          <w:ilvl w:val="1"/>
          <w:numId w:val="9"/>
        </w:numPr>
        <w:spacing w:before="240" w:after="240"/>
        <w:rPr>
          <w:rFonts w:ascii="Aptos" w:eastAsia="Aptos" w:hAnsi="Aptos" w:cs="Aptos"/>
        </w:rPr>
      </w:pPr>
      <w:r w:rsidRPr="0E9B777D">
        <w:rPr>
          <w:rFonts w:ascii="Aptos" w:eastAsia="Aptos" w:hAnsi="Aptos" w:cs="Aptos"/>
        </w:rPr>
        <w:t>First Aid Records</w:t>
      </w:r>
    </w:p>
    <w:p w14:paraId="4346B322" w14:textId="2A770945" w:rsidR="15CA0DCB" w:rsidRDefault="15CA0DCB" w:rsidP="0E9B777D">
      <w:pPr>
        <w:pStyle w:val="ListParagraph"/>
        <w:numPr>
          <w:ilvl w:val="1"/>
          <w:numId w:val="9"/>
        </w:numPr>
        <w:spacing w:before="240" w:after="240"/>
        <w:rPr>
          <w:rFonts w:ascii="Aptos" w:eastAsia="Aptos" w:hAnsi="Aptos" w:cs="Aptos"/>
        </w:rPr>
      </w:pPr>
      <w:r w:rsidRPr="0E9B777D">
        <w:rPr>
          <w:rFonts w:ascii="Aptos" w:eastAsia="Aptos" w:hAnsi="Aptos" w:cs="Aptos"/>
        </w:rPr>
        <w:t>Reporting Serious Incidents</w:t>
      </w:r>
    </w:p>
    <w:p w14:paraId="4934FEA6" w14:textId="4570200E"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First Aider/ Appointed Person</w:t>
      </w:r>
    </w:p>
    <w:p w14:paraId="1199D2F7" w14:textId="7A9BFA29"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Parental/Carer Contact</w:t>
      </w:r>
    </w:p>
    <w:p w14:paraId="4DE7E36A" w14:textId="580B3E53"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Safe Disposal of Blood and Other Bodily Fluids</w:t>
      </w:r>
    </w:p>
    <w:p w14:paraId="1D388C62" w14:textId="43154FC1"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Arrangements for Offsite Activities and Trips</w:t>
      </w:r>
    </w:p>
    <w:p w14:paraId="5BD6CAE8" w14:textId="4AB529FB"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Arrangements for After-School and Out-of-Hours Activities on Our Premises</w:t>
      </w:r>
    </w:p>
    <w:p w14:paraId="553A4B39" w14:textId="295107C2"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Information to Parents/Carers</w:t>
      </w:r>
    </w:p>
    <w:p w14:paraId="11942A8E" w14:textId="2A19942B"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Review and Assessment of Risk</w:t>
      </w:r>
    </w:p>
    <w:p w14:paraId="1684BE5A" w14:textId="01970E76"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Annex A – First Aid Risk Assessment</w:t>
      </w:r>
    </w:p>
    <w:p w14:paraId="09CE7C55" w14:textId="67C9BDB3"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Annex B – Local First Aid Arrangements</w:t>
      </w:r>
    </w:p>
    <w:p w14:paraId="4C8CF737" w14:textId="45AA680A" w:rsidR="15CA0DCB" w:rsidRDefault="15CA0DCB" w:rsidP="0E9B777D">
      <w:pPr>
        <w:pStyle w:val="ListParagraph"/>
        <w:numPr>
          <w:ilvl w:val="0"/>
          <w:numId w:val="9"/>
        </w:numPr>
        <w:spacing w:before="240" w:after="240"/>
        <w:rPr>
          <w:rFonts w:ascii="Aptos" w:eastAsia="Aptos" w:hAnsi="Aptos" w:cs="Aptos"/>
        </w:rPr>
      </w:pPr>
      <w:r w:rsidRPr="0E9B777D">
        <w:rPr>
          <w:rFonts w:ascii="Aptos" w:eastAsia="Aptos" w:hAnsi="Aptos" w:cs="Aptos"/>
        </w:rPr>
        <w:t>Annex C – First Aid Information Poster</w:t>
      </w:r>
    </w:p>
    <w:p w14:paraId="3BB9DF16" w14:textId="0FAC0C01" w:rsidR="15CA0DCB" w:rsidRDefault="15CA0DCB" w:rsidP="0E9B777D">
      <w:pPr>
        <w:spacing w:before="240" w:after="240"/>
      </w:pPr>
      <w:r w:rsidRPr="0E9B777D">
        <w:rPr>
          <w:rFonts w:ascii="Aptos" w:eastAsia="Aptos" w:hAnsi="Aptos" w:cs="Aptos"/>
          <w:b/>
          <w:bCs/>
        </w:rPr>
        <w:t>Substantive Changes Since Last Review:</w:t>
      </w:r>
      <w:r w:rsidRPr="0E9B777D">
        <w:rPr>
          <w:rFonts w:ascii="Aptos" w:eastAsia="Aptos" w:hAnsi="Aptos" w:cs="Aptos"/>
        </w:rPr>
        <w:t xml:space="preserve"> N/A</w:t>
      </w:r>
    </w:p>
    <w:p w14:paraId="7148B85D" w14:textId="290F20B0" w:rsidR="0E9B777D" w:rsidRDefault="0E9B777D" w:rsidP="0E9B777D">
      <w:pPr>
        <w:spacing w:after="0"/>
      </w:pPr>
    </w:p>
    <w:p w14:paraId="2D27CD7E" w14:textId="3D2B88B4" w:rsidR="15CA0DCB" w:rsidRDefault="15CA0DCB" w:rsidP="0E9B777D">
      <w:pPr>
        <w:pStyle w:val="Heading3"/>
        <w:spacing w:before="281" w:after="281"/>
      </w:pPr>
      <w:r w:rsidRPr="0E9B777D">
        <w:rPr>
          <w:rFonts w:ascii="Aptos" w:eastAsia="Aptos" w:hAnsi="Aptos" w:cs="Aptos"/>
          <w:b/>
          <w:bCs/>
        </w:rPr>
        <w:lastRenderedPageBreak/>
        <w:t>Introduction</w:t>
      </w:r>
    </w:p>
    <w:p w14:paraId="78AC0EF9" w14:textId="3A271918" w:rsidR="15CA0DCB" w:rsidRDefault="15CA0DCB" w:rsidP="0E9B777D">
      <w:pPr>
        <w:spacing w:before="240" w:after="240"/>
      </w:pPr>
      <w:r w:rsidRPr="0E9B777D">
        <w:rPr>
          <w:rFonts w:ascii="Aptos" w:eastAsia="Aptos" w:hAnsi="Aptos" w:cs="Aptos"/>
        </w:rPr>
        <w:t xml:space="preserve">The Health and Safety (First Aid) Regulations 1981 and the Code of Practice 1997 outline the legal requirements for employers to provide first aid in the workplace. Although these regulations apply to employees, Beacon Alternative Provision (AP) has a duty of care to pupils. This policy reflects the requirements for first aid provision as set out in the Independent School Standards, Beacon AP's Health and Safety Policy, and the </w:t>
      </w:r>
      <w:proofErr w:type="spellStart"/>
      <w:r w:rsidRPr="0E9B777D">
        <w:rPr>
          <w:rFonts w:ascii="Aptos" w:eastAsia="Aptos" w:hAnsi="Aptos" w:cs="Aptos"/>
        </w:rPr>
        <w:t>DfEE</w:t>
      </w:r>
      <w:proofErr w:type="spellEnd"/>
      <w:r w:rsidRPr="0E9B777D">
        <w:rPr>
          <w:rFonts w:ascii="Aptos" w:eastAsia="Aptos" w:hAnsi="Aptos" w:cs="Aptos"/>
        </w:rPr>
        <w:t xml:space="preserve"> document </w:t>
      </w:r>
      <w:r w:rsidRPr="0E9B777D">
        <w:rPr>
          <w:rFonts w:ascii="Aptos" w:eastAsia="Aptos" w:hAnsi="Aptos" w:cs="Aptos"/>
          <w:i/>
          <w:iCs/>
        </w:rPr>
        <w:t>Guidance on First Aid in Schools</w:t>
      </w:r>
      <w:r w:rsidRPr="0E9B777D">
        <w:rPr>
          <w:rFonts w:ascii="Aptos" w:eastAsia="Aptos" w:hAnsi="Aptos" w:cs="Aptos"/>
        </w:rPr>
        <w:t>. Annex B outlines the local procedures specific to Beacon AP, identified by the risk assessment in Annex A. Further advice on administering medicines is available in the Medicines Policy.</w:t>
      </w:r>
    </w:p>
    <w:p w14:paraId="7418F87F" w14:textId="44FDBE82" w:rsidR="15CA0DCB" w:rsidRDefault="15CA0DCB" w:rsidP="0E9B777D">
      <w:pPr>
        <w:pStyle w:val="Heading3"/>
        <w:spacing w:before="281" w:after="281"/>
      </w:pPr>
      <w:r w:rsidRPr="0E9B777D">
        <w:rPr>
          <w:rFonts w:ascii="Aptos" w:eastAsia="Aptos" w:hAnsi="Aptos" w:cs="Aptos"/>
          <w:b/>
          <w:bCs/>
        </w:rPr>
        <w:t>Risk Assessment</w:t>
      </w:r>
    </w:p>
    <w:p w14:paraId="0C617E21" w14:textId="0816019B" w:rsidR="15CA0DCB" w:rsidRDefault="15CA0DCB" w:rsidP="0E9B777D">
      <w:pPr>
        <w:spacing w:before="240" w:after="240"/>
      </w:pPr>
      <w:r w:rsidRPr="0E9B777D">
        <w:rPr>
          <w:rFonts w:ascii="Aptos" w:eastAsia="Aptos" w:hAnsi="Aptos" w:cs="Aptos"/>
        </w:rPr>
        <w:t xml:space="preserve">Annex A contains a risk assessment that is reviewed at least annually. This should be used alongside Appendix 3 of </w:t>
      </w:r>
      <w:r w:rsidRPr="0E9B777D">
        <w:rPr>
          <w:rFonts w:ascii="Aptos" w:eastAsia="Aptos" w:hAnsi="Aptos" w:cs="Aptos"/>
          <w:i/>
          <w:iCs/>
        </w:rPr>
        <w:t>First Aid at Work</w:t>
      </w:r>
      <w:r w:rsidRPr="0E9B777D">
        <w:rPr>
          <w:rFonts w:ascii="Aptos" w:eastAsia="Aptos" w:hAnsi="Aptos" w:cs="Aptos"/>
        </w:rPr>
        <w:t xml:space="preserve"> and the Health and Safety (First Aid) Regulations 1981 to determine the minimum level of first aid provision required at the centre.</w:t>
      </w:r>
    </w:p>
    <w:p w14:paraId="52B3906D" w14:textId="1F043185" w:rsidR="15CA0DCB" w:rsidRDefault="15CA0DCB" w:rsidP="0E9B777D">
      <w:pPr>
        <w:pStyle w:val="Heading3"/>
        <w:spacing w:before="281" w:after="281"/>
      </w:pPr>
      <w:r w:rsidRPr="0E9B777D">
        <w:rPr>
          <w:rFonts w:ascii="Aptos" w:eastAsia="Aptos" w:hAnsi="Aptos" w:cs="Aptos"/>
          <w:b/>
          <w:bCs/>
        </w:rPr>
        <w:t>Centre Requirements</w:t>
      </w:r>
    </w:p>
    <w:p w14:paraId="2657D48E" w14:textId="0FB4BA4C" w:rsidR="15CA0DCB" w:rsidRDefault="15CA0DCB" w:rsidP="0E9B777D">
      <w:pPr>
        <w:pStyle w:val="Heading4"/>
        <w:spacing w:before="319" w:after="319"/>
      </w:pPr>
      <w:r w:rsidRPr="0E9B777D">
        <w:rPr>
          <w:rFonts w:ascii="Aptos" w:eastAsia="Aptos" w:hAnsi="Aptos" w:cs="Aptos"/>
          <w:b/>
          <w:bCs/>
        </w:rPr>
        <w:t>The Centre Must Have:</w:t>
      </w:r>
    </w:p>
    <w:p w14:paraId="2CE21C85" w14:textId="49EEEAB7" w:rsidR="15CA0DCB" w:rsidRDefault="15CA0DCB" w:rsidP="0E9B777D">
      <w:pPr>
        <w:pStyle w:val="ListParagraph"/>
        <w:numPr>
          <w:ilvl w:val="0"/>
          <w:numId w:val="8"/>
        </w:numPr>
        <w:spacing w:before="240" w:after="240"/>
        <w:rPr>
          <w:rFonts w:ascii="Aptos" w:eastAsia="Aptos" w:hAnsi="Aptos" w:cs="Aptos"/>
        </w:rPr>
      </w:pPr>
      <w:r w:rsidRPr="0E9B777D">
        <w:rPr>
          <w:rFonts w:ascii="Aptos" w:eastAsia="Aptos" w:hAnsi="Aptos" w:cs="Aptos"/>
        </w:rPr>
        <w:t>A sufficient number of suitably stocked first aid boxes.</w:t>
      </w:r>
    </w:p>
    <w:p w14:paraId="63C9A446" w14:textId="72BDE4A1" w:rsidR="15CA0DCB" w:rsidRDefault="15CA0DCB" w:rsidP="0E9B777D">
      <w:pPr>
        <w:pStyle w:val="ListParagraph"/>
        <w:numPr>
          <w:ilvl w:val="0"/>
          <w:numId w:val="8"/>
        </w:numPr>
        <w:spacing w:before="240" w:after="240"/>
        <w:rPr>
          <w:rFonts w:ascii="Aptos" w:eastAsia="Aptos" w:hAnsi="Aptos" w:cs="Aptos"/>
        </w:rPr>
      </w:pPr>
      <w:r w:rsidRPr="0E9B777D">
        <w:rPr>
          <w:rFonts w:ascii="Aptos" w:eastAsia="Aptos" w:hAnsi="Aptos" w:cs="Aptos"/>
        </w:rPr>
        <w:t>A suitable first aid room (if registered as an independent school).</w:t>
      </w:r>
    </w:p>
    <w:p w14:paraId="181F079F" w14:textId="312960D3" w:rsidR="15CA0DCB" w:rsidRDefault="15CA0DCB" w:rsidP="0E9B777D">
      <w:pPr>
        <w:pStyle w:val="ListParagraph"/>
        <w:numPr>
          <w:ilvl w:val="0"/>
          <w:numId w:val="8"/>
        </w:numPr>
        <w:spacing w:before="240" w:after="240"/>
        <w:rPr>
          <w:rFonts w:ascii="Aptos" w:eastAsia="Aptos" w:hAnsi="Aptos" w:cs="Aptos"/>
        </w:rPr>
      </w:pPr>
      <w:r w:rsidRPr="0E9B777D">
        <w:rPr>
          <w:rFonts w:ascii="Aptos" w:eastAsia="Aptos" w:hAnsi="Aptos" w:cs="Aptos"/>
        </w:rPr>
        <w:t>An appointed person responsible for:</w:t>
      </w:r>
    </w:p>
    <w:p w14:paraId="6022D107" w14:textId="64048CBC" w:rsidR="15CA0DCB" w:rsidRDefault="15CA0DCB" w:rsidP="0E9B777D">
      <w:pPr>
        <w:pStyle w:val="ListParagraph"/>
        <w:numPr>
          <w:ilvl w:val="1"/>
          <w:numId w:val="8"/>
        </w:numPr>
        <w:spacing w:before="240" w:after="240"/>
        <w:rPr>
          <w:rFonts w:ascii="Aptos" w:eastAsia="Aptos" w:hAnsi="Aptos" w:cs="Aptos"/>
        </w:rPr>
      </w:pPr>
      <w:r w:rsidRPr="0E9B777D">
        <w:rPr>
          <w:rFonts w:ascii="Aptos" w:eastAsia="Aptos" w:hAnsi="Aptos" w:cs="Aptos"/>
        </w:rPr>
        <w:t>Maintaining first aid boxes.</w:t>
      </w:r>
    </w:p>
    <w:p w14:paraId="2C12D206" w14:textId="260E353B" w:rsidR="15CA0DCB" w:rsidRDefault="15CA0DCB" w:rsidP="0E9B777D">
      <w:pPr>
        <w:pStyle w:val="ListParagraph"/>
        <w:numPr>
          <w:ilvl w:val="1"/>
          <w:numId w:val="8"/>
        </w:numPr>
        <w:spacing w:before="240" w:after="240"/>
        <w:rPr>
          <w:rFonts w:ascii="Aptos" w:eastAsia="Aptos" w:hAnsi="Aptos" w:cs="Aptos"/>
        </w:rPr>
      </w:pPr>
      <w:r w:rsidRPr="0E9B777D">
        <w:rPr>
          <w:rFonts w:ascii="Aptos" w:eastAsia="Aptos" w:hAnsi="Aptos" w:cs="Aptos"/>
        </w:rPr>
        <w:t>Taking charge in the event of injury, illness, or emergency.</w:t>
      </w:r>
    </w:p>
    <w:p w14:paraId="4BD9018C" w14:textId="5D97DA45" w:rsidR="15CA0DCB" w:rsidRDefault="15CA0DCB" w:rsidP="0E9B777D">
      <w:pPr>
        <w:pStyle w:val="ListParagraph"/>
        <w:numPr>
          <w:ilvl w:val="1"/>
          <w:numId w:val="8"/>
        </w:numPr>
        <w:spacing w:before="240" w:after="240"/>
        <w:rPr>
          <w:rFonts w:ascii="Aptos" w:eastAsia="Aptos" w:hAnsi="Aptos" w:cs="Aptos"/>
        </w:rPr>
      </w:pPr>
      <w:r w:rsidRPr="0E9B777D">
        <w:rPr>
          <w:rFonts w:ascii="Aptos" w:eastAsia="Aptos" w:hAnsi="Aptos" w:cs="Aptos"/>
        </w:rPr>
        <w:t>Administering emergency first aid, provided they are trained.</w:t>
      </w:r>
    </w:p>
    <w:p w14:paraId="6CAC54B1" w14:textId="6A5001FC" w:rsidR="15CA0DCB" w:rsidRDefault="15CA0DCB" w:rsidP="0E9B777D">
      <w:pPr>
        <w:pStyle w:val="ListParagraph"/>
        <w:numPr>
          <w:ilvl w:val="0"/>
          <w:numId w:val="8"/>
        </w:numPr>
        <w:spacing w:before="240" w:after="240"/>
        <w:rPr>
          <w:rFonts w:ascii="Aptos" w:eastAsia="Aptos" w:hAnsi="Aptos" w:cs="Aptos"/>
        </w:rPr>
      </w:pPr>
      <w:r w:rsidRPr="0E9B777D">
        <w:rPr>
          <w:rFonts w:ascii="Aptos" w:eastAsia="Aptos" w:hAnsi="Aptos" w:cs="Aptos"/>
        </w:rPr>
        <w:t>A system for recording accidents.</w:t>
      </w:r>
    </w:p>
    <w:p w14:paraId="23B99453" w14:textId="1F5D2722" w:rsidR="15CA0DCB" w:rsidRDefault="15CA0DCB" w:rsidP="0E9B777D">
      <w:pPr>
        <w:pStyle w:val="ListParagraph"/>
        <w:numPr>
          <w:ilvl w:val="0"/>
          <w:numId w:val="8"/>
        </w:numPr>
        <w:spacing w:before="240" w:after="240"/>
        <w:rPr>
          <w:rFonts w:ascii="Aptos" w:eastAsia="Aptos" w:hAnsi="Aptos" w:cs="Aptos"/>
        </w:rPr>
      </w:pPr>
      <w:r w:rsidRPr="0E9B777D">
        <w:rPr>
          <w:rFonts w:ascii="Aptos" w:eastAsia="Aptos" w:hAnsi="Aptos" w:cs="Aptos"/>
        </w:rPr>
        <w:t>A clear mechanism to inform staff of first aid arrangements, including visible first aid notices and staff induction.</w:t>
      </w:r>
    </w:p>
    <w:p w14:paraId="60D65C89" w14:textId="3C67C510" w:rsidR="15CA0DCB" w:rsidRDefault="15CA0DCB" w:rsidP="0E9B777D">
      <w:pPr>
        <w:pStyle w:val="Heading4"/>
        <w:spacing w:before="319" w:after="319"/>
      </w:pPr>
      <w:r w:rsidRPr="0E9B777D">
        <w:rPr>
          <w:rFonts w:ascii="Aptos" w:eastAsia="Aptos" w:hAnsi="Aptos" w:cs="Aptos"/>
          <w:b/>
          <w:bCs/>
        </w:rPr>
        <w:t>The Centre Should Have:</w:t>
      </w:r>
    </w:p>
    <w:p w14:paraId="676EFB01" w14:textId="06C1BD69" w:rsidR="15CA0DCB" w:rsidRDefault="15CA0DCB" w:rsidP="0E9B777D">
      <w:pPr>
        <w:pStyle w:val="ListParagraph"/>
        <w:numPr>
          <w:ilvl w:val="0"/>
          <w:numId w:val="7"/>
        </w:numPr>
        <w:spacing w:before="240" w:after="240"/>
        <w:rPr>
          <w:rFonts w:ascii="Aptos" w:eastAsia="Aptos" w:hAnsi="Aptos" w:cs="Aptos"/>
        </w:rPr>
      </w:pPr>
      <w:r w:rsidRPr="0E9B777D">
        <w:rPr>
          <w:rFonts w:ascii="Aptos" w:eastAsia="Aptos" w:hAnsi="Aptos" w:cs="Aptos"/>
        </w:rPr>
        <w:t>A sufficient number of first aiders at appropriate locations. These first aiders must:</w:t>
      </w:r>
    </w:p>
    <w:p w14:paraId="23B84082" w14:textId="28F82403" w:rsidR="15CA0DCB" w:rsidRDefault="15CA0DCB" w:rsidP="0E9B777D">
      <w:pPr>
        <w:pStyle w:val="ListParagraph"/>
        <w:numPr>
          <w:ilvl w:val="1"/>
          <w:numId w:val="7"/>
        </w:numPr>
        <w:spacing w:before="240" w:after="240"/>
        <w:rPr>
          <w:rFonts w:ascii="Aptos" w:eastAsia="Aptos" w:hAnsi="Aptos" w:cs="Aptos"/>
        </w:rPr>
      </w:pPr>
      <w:r w:rsidRPr="0E9B777D">
        <w:rPr>
          <w:rFonts w:ascii="Aptos" w:eastAsia="Aptos" w:hAnsi="Aptos" w:cs="Aptos"/>
        </w:rPr>
        <w:t>Have received HSE-approved training and refresher training every three years.</w:t>
      </w:r>
    </w:p>
    <w:p w14:paraId="76235619" w14:textId="70A2881D" w:rsidR="15CA0DCB" w:rsidRDefault="15CA0DCB" w:rsidP="0E9B777D">
      <w:pPr>
        <w:pStyle w:val="ListParagraph"/>
        <w:numPr>
          <w:ilvl w:val="1"/>
          <w:numId w:val="7"/>
        </w:numPr>
        <w:spacing w:before="240" w:after="240"/>
        <w:rPr>
          <w:rFonts w:ascii="Aptos" w:eastAsia="Aptos" w:hAnsi="Aptos" w:cs="Aptos"/>
        </w:rPr>
      </w:pPr>
      <w:r w:rsidRPr="0E9B777D">
        <w:rPr>
          <w:rFonts w:ascii="Aptos" w:eastAsia="Aptos" w:hAnsi="Aptos" w:cs="Aptos"/>
        </w:rPr>
        <w:t>Be able to provide immediate help for common injuries or illnesses and those arising from specific hazards at the centre.</w:t>
      </w:r>
    </w:p>
    <w:p w14:paraId="0F3624C8" w14:textId="625D687B" w:rsidR="15CA0DCB" w:rsidRDefault="15CA0DCB" w:rsidP="0E9B777D">
      <w:pPr>
        <w:pStyle w:val="ListParagraph"/>
        <w:numPr>
          <w:ilvl w:val="1"/>
          <w:numId w:val="7"/>
        </w:numPr>
        <w:spacing w:before="240" w:after="240"/>
        <w:rPr>
          <w:rFonts w:ascii="Aptos" w:eastAsia="Aptos" w:hAnsi="Aptos" w:cs="Aptos"/>
        </w:rPr>
      </w:pPr>
      <w:r w:rsidRPr="0E9B777D">
        <w:rPr>
          <w:rFonts w:ascii="Aptos" w:eastAsia="Aptos" w:hAnsi="Aptos" w:cs="Aptos"/>
        </w:rPr>
        <w:t>Be available whenever needed and may call an ambulance or request professional assistance.</w:t>
      </w:r>
    </w:p>
    <w:p w14:paraId="15167326" w14:textId="356D0FA0" w:rsidR="15CA0DCB" w:rsidRDefault="15CA0DCB" w:rsidP="0E9B777D">
      <w:pPr>
        <w:pStyle w:val="ListParagraph"/>
        <w:numPr>
          <w:ilvl w:val="0"/>
          <w:numId w:val="7"/>
        </w:numPr>
        <w:spacing w:before="240" w:after="240"/>
        <w:rPr>
          <w:rFonts w:ascii="Aptos" w:eastAsia="Aptos" w:hAnsi="Aptos" w:cs="Aptos"/>
        </w:rPr>
      </w:pPr>
      <w:r w:rsidRPr="0E9B777D">
        <w:rPr>
          <w:rFonts w:ascii="Aptos" w:eastAsia="Aptos" w:hAnsi="Aptos" w:cs="Aptos"/>
        </w:rPr>
        <w:t>The risk assessment should identify any pupils with medical conditions such as epilepsy, asthma, or severe allergies. All staff should be made aware of these conditions and know when prompt action is required.</w:t>
      </w:r>
    </w:p>
    <w:p w14:paraId="137178F3" w14:textId="320A0617" w:rsidR="15CA0DCB" w:rsidRDefault="15CA0DCB" w:rsidP="0E9B777D">
      <w:pPr>
        <w:spacing w:before="240" w:after="240"/>
      </w:pPr>
      <w:r w:rsidRPr="0E9B777D">
        <w:rPr>
          <w:rFonts w:ascii="Aptos" w:eastAsia="Aptos" w:hAnsi="Aptos" w:cs="Aptos"/>
        </w:rPr>
        <w:lastRenderedPageBreak/>
        <w:t>There is no set number of first aiders; the required number should be determined based on the risk assessment. First aid provision should also be considered for offsite visits and out-of-hours workers to ensure coverage at all times.</w:t>
      </w:r>
    </w:p>
    <w:p w14:paraId="705F6FE8" w14:textId="63B0A1E5" w:rsidR="15CA0DCB" w:rsidRDefault="15CA0DCB" w:rsidP="0E9B777D">
      <w:pPr>
        <w:pStyle w:val="Heading3"/>
        <w:spacing w:before="281" w:after="281"/>
      </w:pPr>
      <w:r w:rsidRPr="0E9B777D">
        <w:rPr>
          <w:rFonts w:ascii="Aptos" w:eastAsia="Aptos" w:hAnsi="Aptos" w:cs="Aptos"/>
          <w:b/>
          <w:bCs/>
        </w:rPr>
        <w:t>First Aid Containers</w:t>
      </w:r>
    </w:p>
    <w:p w14:paraId="131C6BE0" w14:textId="20DD6C24" w:rsidR="15CA0DCB" w:rsidRDefault="15CA0DCB" w:rsidP="0E9B777D">
      <w:pPr>
        <w:spacing w:before="240" w:after="240"/>
      </w:pPr>
      <w:r w:rsidRPr="0E9B777D">
        <w:rPr>
          <w:rFonts w:ascii="Aptos" w:eastAsia="Aptos" w:hAnsi="Aptos" w:cs="Aptos"/>
        </w:rPr>
        <w:t>First aid containers must be clearly marked and be easily accessible. Additional first aid containers will be necessary for offsite activities. It is recommended that each container is checked and restocked monthly and is maintained in good condition. The contents should include, as a minimum:</w:t>
      </w:r>
    </w:p>
    <w:p w14:paraId="3A8BF54A" w14:textId="466CAB9E" w:rsidR="15CA0DCB" w:rsidRDefault="15CA0DCB" w:rsidP="0E9B777D">
      <w:pPr>
        <w:pStyle w:val="ListParagraph"/>
        <w:numPr>
          <w:ilvl w:val="0"/>
          <w:numId w:val="6"/>
        </w:numPr>
        <w:spacing w:before="240" w:after="240"/>
        <w:rPr>
          <w:rFonts w:ascii="Aptos" w:eastAsia="Aptos" w:hAnsi="Aptos" w:cs="Aptos"/>
        </w:rPr>
      </w:pPr>
      <w:r w:rsidRPr="0E9B777D">
        <w:rPr>
          <w:rFonts w:ascii="Aptos" w:eastAsia="Aptos" w:hAnsi="Aptos" w:cs="Aptos"/>
        </w:rPr>
        <w:t>A leaflet with general first aid advice.</w:t>
      </w:r>
    </w:p>
    <w:p w14:paraId="70B9F108" w14:textId="41B5F726" w:rsidR="15CA0DCB" w:rsidRDefault="15CA0DCB" w:rsidP="0E9B777D">
      <w:pPr>
        <w:pStyle w:val="ListParagraph"/>
        <w:numPr>
          <w:ilvl w:val="0"/>
          <w:numId w:val="6"/>
        </w:numPr>
        <w:spacing w:before="240" w:after="240"/>
        <w:rPr>
          <w:rFonts w:ascii="Aptos" w:eastAsia="Aptos" w:hAnsi="Aptos" w:cs="Aptos"/>
        </w:rPr>
      </w:pPr>
      <w:r w:rsidRPr="0E9B777D">
        <w:rPr>
          <w:rFonts w:ascii="Aptos" w:eastAsia="Aptos" w:hAnsi="Aptos" w:cs="Aptos"/>
        </w:rPr>
        <w:t>20 individually wrapped sterile adhesive dressings of assorted sizes (6 for off-site kits).</w:t>
      </w:r>
    </w:p>
    <w:p w14:paraId="43E389FA" w14:textId="6CE69367" w:rsidR="15CA0DCB" w:rsidRDefault="15CA0DCB" w:rsidP="0E9B777D">
      <w:pPr>
        <w:pStyle w:val="ListParagraph"/>
        <w:numPr>
          <w:ilvl w:val="0"/>
          <w:numId w:val="6"/>
        </w:numPr>
        <w:spacing w:before="240" w:after="240"/>
        <w:rPr>
          <w:rFonts w:ascii="Aptos" w:eastAsia="Aptos" w:hAnsi="Aptos" w:cs="Aptos"/>
        </w:rPr>
      </w:pPr>
      <w:r w:rsidRPr="0E9B777D">
        <w:rPr>
          <w:rFonts w:ascii="Aptos" w:eastAsia="Aptos" w:hAnsi="Aptos" w:cs="Aptos"/>
        </w:rPr>
        <w:t>Two sterile eye pads (not required for off-site kits).</w:t>
      </w:r>
    </w:p>
    <w:p w14:paraId="5FCB9B1E" w14:textId="63AC74DA" w:rsidR="15CA0DCB" w:rsidRDefault="15CA0DCB" w:rsidP="0E9B777D">
      <w:pPr>
        <w:pStyle w:val="ListParagraph"/>
        <w:numPr>
          <w:ilvl w:val="0"/>
          <w:numId w:val="6"/>
        </w:numPr>
        <w:spacing w:before="240" w:after="240"/>
        <w:rPr>
          <w:rFonts w:ascii="Aptos" w:eastAsia="Aptos" w:hAnsi="Aptos" w:cs="Aptos"/>
        </w:rPr>
      </w:pPr>
      <w:r w:rsidRPr="0E9B777D">
        <w:rPr>
          <w:rFonts w:ascii="Aptos" w:eastAsia="Aptos" w:hAnsi="Aptos" w:cs="Aptos"/>
        </w:rPr>
        <w:t>Three medium sterile unmedicated wound dressings (12cm x 12cm, not for off-site kits).</w:t>
      </w:r>
    </w:p>
    <w:p w14:paraId="44F56CAE" w14:textId="0FA2AD09" w:rsidR="15CA0DCB" w:rsidRDefault="15CA0DCB" w:rsidP="0E9B777D">
      <w:pPr>
        <w:pStyle w:val="ListParagraph"/>
        <w:numPr>
          <w:ilvl w:val="0"/>
          <w:numId w:val="6"/>
        </w:numPr>
        <w:spacing w:before="240" w:after="240"/>
        <w:rPr>
          <w:rFonts w:ascii="Aptos" w:eastAsia="Aptos" w:hAnsi="Aptos" w:cs="Aptos"/>
        </w:rPr>
      </w:pPr>
      <w:r w:rsidRPr="0E9B777D">
        <w:rPr>
          <w:rFonts w:ascii="Aptos" w:eastAsia="Aptos" w:hAnsi="Aptos" w:cs="Aptos"/>
        </w:rPr>
        <w:t>Two large sterile unmedicated wound dressings (18cm x 18cm).</w:t>
      </w:r>
    </w:p>
    <w:p w14:paraId="767F9606" w14:textId="3789030F" w:rsidR="15CA0DCB" w:rsidRDefault="15CA0DCB" w:rsidP="0E9B777D">
      <w:pPr>
        <w:pStyle w:val="ListParagraph"/>
        <w:numPr>
          <w:ilvl w:val="0"/>
          <w:numId w:val="6"/>
        </w:numPr>
        <w:spacing w:before="240" w:after="240"/>
        <w:rPr>
          <w:rFonts w:ascii="Aptos" w:eastAsia="Aptos" w:hAnsi="Aptos" w:cs="Aptos"/>
        </w:rPr>
      </w:pPr>
      <w:r w:rsidRPr="0E9B777D">
        <w:rPr>
          <w:rFonts w:ascii="Aptos" w:eastAsia="Aptos" w:hAnsi="Aptos" w:cs="Aptos"/>
        </w:rPr>
        <w:t>Two individually wrapped triangular bandages.</w:t>
      </w:r>
    </w:p>
    <w:p w14:paraId="32EFAC3B" w14:textId="402B0B16" w:rsidR="15CA0DCB" w:rsidRDefault="15CA0DCB" w:rsidP="0E9B777D">
      <w:pPr>
        <w:pStyle w:val="ListParagraph"/>
        <w:numPr>
          <w:ilvl w:val="0"/>
          <w:numId w:val="6"/>
        </w:numPr>
        <w:spacing w:before="240" w:after="240"/>
        <w:rPr>
          <w:rFonts w:ascii="Aptos" w:eastAsia="Aptos" w:hAnsi="Aptos" w:cs="Aptos"/>
        </w:rPr>
      </w:pPr>
      <w:r w:rsidRPr="0E9B777D">
        <w:rPr>
          <w:rFonts w:ascii="Aptos" w:eastAsia="Aptos" w:hAnsi="Aptos" w:cs="Aptos"/>
        </w:rPr>
        <w:t>Two safety pins.</w:t>
      </w:r>
    </w:p>
    <w:p w14:paraId="2A2A059D" w14:textId="203EE6C7" w:rsidR="15CA0DCB" w:rsidRDefault="15CA0DCB" w:rsidP="0E9B777D">
      <w:pPr>
        <w:pStyle w:val="ListParagraph"/>
        <w:numPr>
          <w:ilvl w:val="0"/>
          <w:numId w:val="6"/>
        </w:numPr>
        <w:spacing w:before="240" w:after="240"/>
        <w:rPr>
          <w:rFonts w:ascii="Aptos" w:eastAsia="Aptos" w:hAnsi="Aptos" w:cs="Aptos"/>
        </w:rPr>
      </w:pPr>
      <w:r w:rsidRPr="0E9B777D">
        <w:rPr>
          <w:rFonts w:ascii="Aptos" w:eastAsia="Aptos" w:hAnsi="Aptos" w:cs="Aptos"/>
        </w:rPr>
        <w:t>Individually wrapped moist cleansing wipes (for off-site kits only).</w:t>
      </w:r>
    </w:p>
    <w:p w14:paraId="2AF1BBA1" w14:textId="7582B758" w:rsidR="15CA0DCB" w:rsidRDefault="15CA0DCB" w:rsidP="0E9B777D">
      <w:pPr>
        <w:pStyle w:val="ListParagraph"/>
        <w:numPr>
          <w:ilvl w:val="0"/>
          <w:numId w:val="6"/>
        </w:numPr>
        <w:spacing w:before="240" w:after="240"/>
        <w:rPr>
          <w:rFonts w:ascii="Aptos" w:eastAsia="Aptos" w:hAnsi="Aptos" w:cs="Aptos"/>
        </w:rPr>
      </w:pPr>
      <w:r w:rsidRPr="0E9B777D">
        <w:rPr>
          <w:rFonts w:ascii="Aptos" w:eastAsia="Aptos" w:hAnsi="Aptos" w:cs="Aptos"/>
        </w:rPr>
        <w:t>One pair of disposable gloves.</w:t>
      </w:r>
    </w:p>
    <w:p w14:paraId="56A4601E" w14:textId="444FDC1B" w:rsidR="15CA0DCB" w:rsidRDefault="15CA0DCB" w:rsidP="0E9B777D">
      <w:pPr>
        <w:pStyle w:val="Heading3"/>
        <w:spacing w:before="281" w:after="281"/>
      </w:pPr>
      <w:r w:rsidRPr="0E9B777D">
        <w:rPr>
          <w:rFonts w:ascii="Aptos" w:eastAsia="Aptos" w:hAnsi="Aptos" w:cs="Aptos"/>
          <w:b/>
          <w:bCs/>
        </w:rPr>
        <w:t>Recovery/First Aid Room</w:t>
      </w:r>
    </w:p>
    <w:p w14:paraId="53B9CB47" w14:textId="5CB10697" w:rsidR="15CA0DCB" w:rsidRDefault="15CA0DCB" w:rsidP="0E9B777D">
      <w:pPr>
        <w:spacing w:before="240" w:after="240"/>
      </w:pPr>
      <w:r w:rsidRPr="0E9B777D">
        <w:rPr>
          <w:rFonts w:ascii="Aptos" w:eastAsia="Aptos" w:hAnsi="Aptos" w:cs="Aptos"/>
        </w:rPr>
        <w:t xml:space="preserve">Beacon AP will provide a first aid/recovery </w:t>
      </w:r>
      <w:r w:rsidR="00122126">
        <w:rPr>
          <w:rFonts w:ascii="Aptos" w:eastAsia="Aptos" w:hAnsi="Aptos" w:cs="Aptos"/>
        </w:rPr>
        <w:t>area</w:t>
      </w:r>
      <w:r w:rsidR="008F1D7C">
        <w:rPr>
          <w:rFonts w:ascii="Aptos" w:eastAsia="Aptos" w:hAnsi="Aptos" w:cs="Aptos"/>
        </w:rPr>
        <w:t>/room</w:t>
      </w:r>
      <w:r w:rsidRPr="0E9B777D">
        <w:rPr>
          <w:rFonts w:ascii="Aptos" w:eastAsia="Aptos" w:hAnsi="Aptos" w:cs="Aptos"/>
        </w:rPr>
        <w:t xml:space="preserve"> for pupils who are ill or need medical attention. This </w:t>
      </w:r>
      <w:r w:rsidR="008F1D7C">
        <w:rPr>
          <w:rFonts w:ascii="Aptos" w:eastAsia="Aptos" w:hAnsi="Aptos" w:cs="Aptos"/>
        </w:rPr>
        <w:t>area/room</w:t>
      </w:r>
      <w:r w:rsidRPr="0E9B777D">
        <w:rPr>
          <w:rFonts w:ascii="Aptos" w:eastAsia="Aptos" w:hAnsi="Aptos" w:cs="Aptos"/>
        </w:rPr>
        <w:t xml:space="preserve"> can serve other purposes when not in use for first aid, provided it is available and suitable when needed. The room must be near toilets and contain:</w:t>
      </w:r>
    </w:p>
    <w:p w14:paraId="146F1C67" w14:textId="130AEC39" w:rsidR="15CA0DCB" w:rsidRDefault="15CA0DCB" w:rsidP="0E9B777D">
      <w:pPr>
        <w:pStyle w:val="ListParagraph"/>
        <w:numPr>
          <w:ilvl w:val="0"/>
          <w:numId w:val="5"/>
        </w:numPr>
        <w:spacing w:before="240" w:after="240"/>
        <w:rPr>
          <w:rFonts w:ascii="Aptos" w:eastAsia="Aptos" w:hAnsi="Aptos" w:cs="Aptos"/>
        </w:rPr>
      </w:pPr>
      <w:r w:rsidRPr="0E9B777D">
        <w:rPr>
          <w:rFonts w:ascii="Aptos" w:eastAsia="Aptos" w:hAnsi="Aptos" w:cs="Aptos"/>
        </w:rPr>
        <w:t>A sink with hot and cold running water.</w:t>
      </w:r>
    </w:p>
    <w:p w14:paraId="703BADE7" w14:textId="58AA01D8" w:rsidR="15CA0DCB" w:rsidRDefault="15CA0DCB" w:rsidP="0E9B777D">
      <w:pPr>
        <w:pStyle w:val="ListParagraph"/>
        <w:numPr>
          <w:ilvl w:val="0"/>
          <w:numId w:val="5"/>
        </w:numPr>
        <w:spacing w:before="240" w:after="240"/>
        <w:rPr>
          <w:rFonts w:ascii="Aptos" w:eastAsia="Aptos" w:hAnsi="Aptos" w:cs="Aptos"/>
        </w:rPr>
      </w:pPr>
      <w:r w:rsidRPr="0E9B777D">
        <w:rPr>
          <w:rFonts w:ascii="Aptos" w:eastAsia="Aptos" w:hAnsi="Aptos" w:cs="Aptos"/>
        </w:rPr>
        <w:t>A suitable medical bed (temporary beds are acceptable) with pillows and blankets.</w:t>
      </w:r>
    </w:p>
    <w:p w14:paraId="19EF1660" w14:textId="5AC3CD11" w:rsidR="15CA0DCB" w:rsidRDefault="15CA0DCB" w:rsidP="0E9B777D">
      <w:pPr>
        <w:pStyle w:val="ListParagraph"/>
        <w:numPr>
          <w:ilvl w:val="0"/>
          <w:numId w:val="5"/>
        </w:numPr>
        <w:spacing w:before="240" w:after="240"/>
        <w:rPr>
          <w:rFonts w:ascii="Aptos" w:eastAsia="Aptos" w:hAnsi="Aptos" w:cs="Aptos"/>
        </w:rPr>
      </w:pPr>
      <w:r w:rsidRPr="0E9B777D">
        <w:rPr>
          <w:rFonts w:ascii="Aptos" w:eastAsia="Aptos" w:hAnsi="Aptos" w:cs="Aptos"/>
        </w:rPr>
        <w:t>A fully stocked first aid container.</w:t>
      </w:r>
    </w:p>
    <w:p w14:paraId="653AF569" w14:textId="4480F7F7" w:rsidR="0E9B777D" w:rsidRDefault="0E9B777D" w:rsidP="0E9B777D">
      <w:pPr>
        <w:spacing w:after="0"/>
      </w:pPr>
    </w:p>
    <w:p w14:paraId="2D66F585" w14:textId="3CCEFE17" w:rsidR="15CA0DCB" w:rsidRDefault="15CA0DCB" w:rsidP="0E9B777D">
      <w:pPr>
        <w:pStyle w:val="Heading3"/>
        <w:spacing w:before="281" w:after="281"/>
      </w:pPr>
      <w:r w:rsidRPr="0E9B777D">
        <w:rPr>
          <w:rFonts w:ascii="Aptos" w:eastAsia="Aptos" w:hAnsi="Aptos" w:cs="Aptos"/>
          <w:b/>
          <w:bCs/>
        </w:rPr>
        <w:t>Reporting Incidents</w:t>
      </w:r>
    </w:p>
    <w:p w14:paraId="2D03A1F2" w14:textId="711EF203" w:rsidR="15CA0DCB" w:rsidRDefault="15CA0DCB" w:rsidP="0E9B777D">
      <w:pPr>
        <w:pStyle w:val="Heading4"/>
        <w:spacing w:before="319" w:after="319"/>
      </w:pPr>
      <w:r w:rsidRPr="0E9B777D">
        <w:rPr>
          <w:rFonts w:ascii="Aptos" w:eastAsia="Aptos" w:hAnsi="Aptos" w:cs="Aptos"/>
          <w:b/>
          <w:bCs/>
        </w:rPr>
        <w:t>First Aid Records</w:t>
      </w:r>
    </w:p>
    <w:p w14:paraId="699E450D" w14:textId="750517BE" w:rsidR="15CA0DCB" w:rsidRDefault="15CA0DCB" w:rsidP="0E9B777D">
      <w:pPr>
        <w:spacing w:before="240" w:after="240"/>
      </w:pPr>
      <w:r w:rsidRPr="0E9B777D">
        <w:rPr>
          <w:rFonts w:ascii="Aptos" w:eastAsia="Aptos" w:hAnsi="Aptos" w:cs="Aptos"/>
        </w:rPr>
        <w:t>All incidents resulting in injury or near misses must be recorded in the First Aid Incidents Book. The records should include:</w:t>
      </w:r>
    </w:p>
    <w:p w14:paraId="2994B70F" w14:textId="19A61AD4" w:rsidR="15CA0DCB" w:rsidRDefault="15CA0DCB" w:rsidP="0E9B777D">
      <w:pPr>
        <w:pStyle w:val="ListParagraph"/>
        <w:numPr>
          <w:ilvl w:val="0"/>
          <w:numId w:val="4"/>
        </w:numPr>
        <w:spacing w:before="240" w:after="240"/>
        <w:rPr>
          <w:rFonts w:ascii="Aptos" w:eastAsia="Aptos" w:hAnsi="Aptos" w:cs="Aptos"/>
        </w:rPr>
      </w:pPr>
      <w:r w:rsidRPr="0E9B777D">
        <w:rPr>
          <w:rFonts w:ascii="Aptos" w:eastAsia="Aptos" w:hAnsi="Aptos" w:cs="Aptos"/>
        </w:rPr>
        <w:t>Date, time, and location of the incident.</w:t>
      </w:r>
    </w:p>
    <w:p w14:paraId="64B433F1" w14:textId="22F59A13" w:rsidR="15CA0DCB" w:rsidRDefault="15CA0DCB" w:rsidP="0E9B777D">
      <w:pPr>
        <w:pStyle w:val="ListParagraph"/>
        <w:numPr>
          <w:ilvl w:val="0"/>
          <w:numId w:val="4"/>
        </w:numPr>
        <w:spacing w:before="240" w:after="240"/>
        <w:rPr>
          <w:rFonts w:ascii="Aptos" w:eastAsia="Aptos" w:hAnsi="Aptos" w:cs="Aptos"/>
        </w:rPr>
      </w:pPr>
      <w:r w:rsidRPr="0E9B777D">
        <w:rPr>
          <w:rFonts w:ascii="Aptos" w:eastAsia="Aptos" w:hAnsi="Aptos" w:cs="Aptos"/>
        </w:rPr>
        <w:t>Personal details of those involved.</w:t>
      </w:r>
    </w:p>
    <w:p w14:paraId="3EEC920C" w14:textId="3E5236EB" w:rsidR="15CA0DCB" w:rsidRDefault="15CA0DCB" w:rsidP="0E9B777D">
      <w:pPr>
        <w:pStyle w:val="ListParagraph"/>
        <w:numPr>
          <w:ilvl w:val="0"/>
          <w:numId w:val="4"/>
        </w:numPr>
        <w:spacing w:before="240" w:after="240"/>
        <w:rPr>
          <w:rFonts w:ascii="Aptos" w:eastAsia="Aptos" w:hAnsi="Aptos" w:cs="Aptos"/>
        </w:rPr>
      </w:pPr>
      <w:r w:rsidRPr="0E9B777D">
        <w:rPr>
          <w:rFonts w:ascii="Aptos" w:eastAsia="Aptos" w:hAnsi="Aptos" w:cs="Aptos"/>
        </w:rPr>
        <w:t>A brief description of the incident.</w:t>
      </w:r>
    </w:p>
    <w:p w14:paraId="3CE7E7A9" w14:textId="6E6BC18E" w:rsidR="15CA0DCB" w:rsidRDefault="15CA0DCB" w:rsidP="0E9B777D">
      <w:pPr>
        <w:pStyle w:val="ListParagraph"/>
        <w:numPr>
          <w:ilvl w:val="0"/>
          <w:numId w:val="4"/>
        </w:numPr>
        <w:spacing w:before="240" w:after="240"/>
        <w:rPr>
          <w:rFonts w:ascii="Aptos" w:eastAsia="Aptos" w:hAnsi="Aptos" w:cs="Aptos"/>
        </w:rPr>
      </w:pPr>
      <w:r w:rsidRPr="0E9B777D">
        <w:rPr>
          <w:rFonts w:ascii="Aptos" w:eastAsia="Aptos" w:hAnsi="Aptos" w:cs="Aptos"/>
        </w:rPr>
        <w:lastRenderedPageBreak/>
        <w:t>What happened immediately after treatment (e.g., the pupil went home).</w:t>
      </w:r>
    </w:p>
    <w:p w14:paraId="3A8B5483" w14:textId="22BE6CB3" w:rsidR="15CA0DCB" w:rsidRDefault="15CA0DCB" w:rsidP="0E9B777D">
      <w:pPr>
        <w:pStyle w:val="ListParagraph"/>
        <w:numPr>
          <w:ilvl w:val="0"/>
          <w:numId w:val="4"/>
        </w:numPr>
        <w:spacing w:before="240" w:after="240"/>
        <w:rPr>
          <w:rFonts w:ascii="Aptos" w:eastAsia="Aptos" w:hAnsi="Aptos" w:cs="Aptos"/>
        </w:rPr>
      </w:pPr>
      <w:r w:rsidRPr="0E9B777D">
        <w:rPr>
          <w:rFonts w:ascii="Aptos" w:eastAsia="Aptos" w:hAnsi="Aptos" w:cs="Aptos"/>
        </w:rPr>
        <w:t>Name and signature of the first aider or appointed person.</w:t>
      </w:r>
    </w:p>
    <w:p w14:paraId="1C9F5BEF" w14:textId="790714DE" w:rsidR="15CA0DCB" w:rsidRDefault="15CA0DCB" w:rsidP="0E9B777D">
      <w:pPr>
        <w:pStyle w:val="ListParagraph"/>
        <w:numPr>
          <w:ilvl w:val="0"/>
          <w:numId w:val="4"/>
        </w:numPr>
        <w:spacing w:before="240" w:after="240"/>
        <w:rPr>
          <w:rFonts w:ascii="Aptos" w:eastAsia="Aptos" w:hAnsi="Aptos" w:cs="Aptos"/>
        </w:rPr>
      </w:pPr>
      <w:r w:rsidRPr="0E9B777D">
        <w:rPr>
          <w:rFonts w:ascii="Aptos" w:eastAsia="Aptos" w:hAnsi="Aptos" w:cs="Aptos"/>
        </w:rPr>
        <w:t>Record of when parents were informed, if applicable.</w:t>
      </w:r>
    </w:p>
    <w:p w14:paraId="561314FF" w14:textId="1613917B" w:rsidR="15CA0DCB" w:rsidRDefault="15CA0DCB" w:rsidP="0E9B777D">
      <w:pPr>
        <w:pStyle w:val="Heading4"/>
        <w:spacing w:before="319" w:after="319"/>
      </w:pPr>
      <w:r w:rsidRPr="0E9B777D">
        <w:rPr>
          <w:rFonts w:ascii="Aptos" w:eastAsia="Aptos" w:hAnsi="Aptos" w:cs="Aptos"/>
          <w:b/>
          <w:bCs/>
        </w:rPr>
        <w:t>Reporting Serious Incidents</w:t>
      </w:r>
    </w:p>
    <w:p w14:paraId="1A82415D" w14:textId="132926D8" w:rsidR="15CA0DCB" w:rsidRDefault="15CA0DCB" w:rsidP="0E9B777D">
      <w:pPr>
        <w:spacing w:before="240" w:after="240"/>
      </w:pPr>
      <w:r w:rsidRPr="0E9B777D">
        <w:rPr>
          <w:rFonts w:ascii="Aptos" w:eastAsia="Aptos" w:hAnsi="Aptos" w:cs="Aptos"/>
        </w:rPr>
        <w:t>Beacon AP will comply with RIDDOR 953 and report serious incidents to the HSE. Reportable incidents include:</w:t>
      </w:r>
    </w:p>
    <w:p w14:paraId="671F0084" w14:textId="66F310F7" w:rsidR="15CA0DCB" w:rsidRDefault="15CA0DCB" w:rsidP="0E9B777D">
      <w:pPr>
        <w:pStyle w:val="ListParagraph"/>
        <w:numPr>
          <w:ilvl w:val="0"/>
          <w:numId w:val="3"/>
        </w:numPr>
        <w:spacing w:before="240" w:after="240"/>
        <w:rPr>
          <w:rFonts w:ascii="Aptos" w:eastAsia="Aptos" w:hAnsi="Aptos" w:cs="Aptos"/>
        </w:rPr>
      </w:pPr>
      <w:r w:rsidRPr="0E9B777D">
        <w:rPr>
          <w:rFonts w:ascii="Aptos" w:eastAsia="Aptos" w:hAnsi="Aptos" w:cs="Aptos"/>
        </w:rPr>
        <w:t>Work-related deaths.</w:t>
      </w:r>
    </w:p>
    <w:p w14:paraId="54B78413" w14:textId="7229C9F3" w:rsidR="15CA0DCB" w:rsidRDefault="15CA0DCB" w:rsidP="0E9B777D">
      <w:pPr>
        <w:pStyle w:val="ListParagraph"/>
        <w:numPr>
          <w:ilvl w:val="0"/>
          <w:numId w:val="3"/>
        </w:numPr>
        <w:spacing w:before="240" w:after="240"/>
        <w:rPr>
          <w:rFonts w:ascii="Aptos" w:eastAsia="Aptos" w:hAnsi="Aptos" w:cs="Aptos"/>
        </w:rPr>
      </w:pPr>
      <w:r w:rsidRPr="0E9B777D">
        <w:rPr>
          <w:rFonts w:ascii="Aptos" w:eastAsia="Aptos" w:hAnsi="Aptos" w:cs="Aptos"/>
        </w:rPr>
        <w:t>Serious injuries.</w:t>
      </w:r>
    </w:p>
    <w:p w14:paraId="58F46001" w14:textId="623BEDD9" w:rsidR="15CA0DCB" w:rsidRDefault="15CA0DCB" w:rsidP="0E9B777D">
      <w:pPr>
        <w:pStyle w:val="ListParagraph"/>
        <w:numPr>
          <w:ilvl w:val="0"/>
          <w:numId w:val="3"/>
        </w:numPr>
        <w:spacing w:before="240" w:after="240"/>
        <w:rPr>
          <w:rFonts w:ascii="Aptos" w:eastAsia="Aptos" w:hAnsi="Aptos" w:cs="Aptos"/>
        </w:rPr>
      </w:pPr>
      <w:r w:rsidRPr="0E9B777D">
        <w:rPr>
          <w:rFonts w:ascii="Aptos" w:eastAsia="Aptos" w:hAnsi="Aptos" w:cs="Aptos"/>
        </w:rPr>
        <w:t>Over-seven-day injuries.</w:t>
      </w:r>
    </w:p>
    <w:p w14:paraId="0D5D5AA3" w14:textId="09E461F9" w:rsidR="15CA0DCB" w:rsidRDefault="15CA0DCB" w:rsidP="0E9B777D">
      <w:pPr>
        <w:pStyle w:val="ListParagraph"/>
        <w:numPr>
          <w:ilvl w:val="0"/>
          <w:numId w:val="3"/>
        </w:numPr>
        <w:spacing w:before="240" w:after="240"/>
        <w:rPr>
          <w:rFonts w:ascii="Aptos" w:eastAsia="Aptos" w:hAnsi="Aptos" w:cs="Aptos"/>
        </w:rPr>
      </w:pPr>
      <w:r w:rsidRPr="0E9B777D">
        <w:rPr>
          <w:rFonts w:ascii="Aptos" w:eastAsia="Aptos" w:hAnsi="Aptos" w:cs="Aptos"/>
        </w:rPr>
        <w:t>Work-related diseases.</w:t>
      </w:r>
    </w:p>
    <w:p w14:paraId="5ACE71BB" w14:textId="2580A4A3" w:rsidR="15CA0DCB" w:rsidRDefault="15CA0DCB" w:rsidP="0E9B777D">
      <w:pPr>
        <w:pStyle w:val="ListParagraph"/>
        <w:numPr>
          <w:ilvl w:val="0"/>
          <w:numId w:val="3"/>
        </w:numPr>
        <w:spacing w:before="240" w:after="240"/>
        <w:rPr>
          <w:rFonts w:ascii="Aptos" w:eastAsia="Aptos" w:hAnsi="Aptos" w:cs="Aptos"/>
        </w:rPr>
      </w:pPr>
      <w:r w:rsidRPr="0E9B777D">
        <w:rPr>
          <w:rFonts w:ascii="Aptos" w:eastAsia="Aptos" w:hAnsi="Aptos" w:cs="Aptos"/>
        </w:rPr>
        <w:t>Dangerous occurrences (near miss accidents).</w:t>
      </w:r>
    </w:p>
    <w:p w14:paraId="32792C7A" w14:textId="4072A116" w:rsidR="15CA0DCB" w:rsidRDefault="15CA0DCB" w:rsidP="0E9B777D">
      <w:pPr>
        <w:spacing w:before="240" w:after="240"/>
      </w:pPr>
      <w:r w:rsidRPr="0E9B777D">
        <w:rPr>
          <w:rFonts w:ascii="Aptos" w:eastAsia="Aptos" w:hAnsi="Aptos" w:cs="Aptos"/>
        </w:rPr>
        <w:t>These incidents should be reported to the Director of Operations, who will coordinate reporting to the HSE. For further details, refer to Beacon AP’s Incident Reporting Policy.</w:t>
      </w:r>
    </w:p>
    <w:p w14:paraId="4C2B905C" w14:textId="713212CB" w:rsidR="15CA0DCB" w:rsidRDefault="15CA0DCB" w:rsidP="0E9B777D">
      <w:pPr>
        <w:pStyle w:val="Heading3"/>
        <w:spacing w:before="281" w:after="281"/>
      </w:pPr>
      <w:r w:rsidRPr="0E9B777D">
        <w:rPr>
          <w:rFonts w:ascii="Aptos" w:eastAsia="Aptos" w:hAnsi="Aptos" w:cs="Aptos"/>
          <w:b/>
          <w:bCs/>
        </w:rPr>
        <w:t>First Aider/Appointed Person</w:t>
      </w:r>
    </w:p>
    <w:p w14:paraId="2859B0C1" w14:textId="3667797C" w:rsidR="15CA0DCB" w:rsidRDefault="15CA0DCB" w:rsidP="0E9B777D">
      <w:pPr>
        <w:spacing w:before="240" w:after="240"/>
      </w:pPr>
      <w:r w:rsidRPr="0E9B777D">
        <w:rPr>
          <w:rFonts w:ascii="Aptos" w:eastAsia="Aptos" w:hAnsi="Aptos" w:cs="Aptos"/>
        </w:rPr>
        <w:t>The first aiders and appointed persons should be consulted in all cases of first aid. They are responsible for maintaining first aid containers and ensuring adequate materials and PPE are available for handling bodily fluid spills or dealing with symptoms of infectious diseases. Their names and training details are listed in Annex B – Local arrangements for centres.</w:t>
      </w:r>
    </w:p>
    <w:p w14:paraId="77056F4F" w14:textId="2999F5F3" w:rsidR="15CA0DCB" w:rsidRDefault="15CA0DCB" w:rsidP="0E9B777D">
      <w:pPr>
        <w:spacing w:before="240" w:after="240"/>
      </w:pPr>
      <w:r w:rsidRPr="0E9B777D">
        <w:rPr>
          <w:rFonts w:ascii="Aptos" w:eastAsia="Aptos" w:hAnsi="Aptos" w:cs="Aptos"/>
        </w:rPr>
        <w:t xml:space="preserve">It is the </w:t>
      </w:r>
      <w:r w:rsidR="00FD6CEE">
        <w:rPr>
          <w:rFonts w:ascii="Aptos" w:eastAsia="Aptos" w:hAnsi="Aptos" w:cs="Aptos"/>
        </w:rPr>
        <w:t>Senior L</w:t>
      </w:r>
      <w:r w:rsidR="009D4271">
        <w:rPr>
          <w:rFonts w:ascii="Aptos" w:eastAsia="Aptos" w:hAnsi="Aptos" w:cs="Aptos"/>
        </w:rPr>
        <w:t>e</w:t>
      </w:r>
      <w:r w:rsidR="00FD6CEE">
        <w:rPr>
          <w:rFonts w:ascii="Aptos" w:eastAsia="Aptos" w:hAnsi="Aptos" w:cs="Aptos"/>
        </w:rPr>
        <w:t>adership</w:t>
      </w:r>
      <w:r w:rsidR="009D4271">
        <w:rPr>
          <w:rFonts w:ascii="Aptos" w:eastAsia="Aptos" w:hAnsi="Aptos" w:cs="Aptos"/>
        </w:rPr>
        <w:t xml:space="preserve"> Teams’</w:t>
      </w:r>
      <w:r w:rsidRPr="0E9B777D">
        <w:rPr>
          <w:rFonts w:ascii="Aptos" w:eastAsia="Aptos" w:hAnsi="Aptos" w:cs="Aptos"/>
        </w:rPr>
        <w:t xml:space="preserve"> responsibility to ensure first aiders and appointed persons receive appropriate training and refresher courses on time. During training, first aiders/appointed persons will be advised on which injuries can be treated on-site and which ones automatically trigger a call for emergency medical assistance.</w:t>
      </w:r>
    </w:p>
    <w:p w14:paraId="1EDD298A" w14:textId="296D36CB" w:rsidR="0E9B777D" w:rsidRDefault="0E9B777D" w:rsidP="0E9B777D">
      <w:pPr>
        <w:spacing w:after="0"/>
      </w:pPr>
    </w:p>
    <w:p w14:paraId="0D69F241" w14:textId="021562FB" w:rsidR="15CA0DCB" w:rsidRDefault="15CA0DCB" w:rsidP="0E9B777D">
      <w:pPr>
        <w:pStyle w:val="Heading3"/>
        <w:spacing w:before="281" w:after="281"/>
      </w:pPr>
      <w:r w:rsidRPr="0E9B777D">
        <w:rPr>
          <w:rFonts w:ascii="Aptos" w:eastAsia="Aptos" w:hAnsi="Aptos" w:cs="Aptos"/>
          <w:b/>
          <w:bCs/>
        </w:rPr>
        <w:t>Parental/Carer Contact</w:t>
      </w:r>
    </w:p>
    <w:p w14:paraId="3FE20B65" w14:textId="7969CE3B" w:rsidR="15CA0DCB" w:rsidRDefault="15CA0DCB" w:rsidP="0E9B777D">
      <w:pPr>
        <w:spacing w:before="240" w:after="240"/>
      </w:pPr>
      <w:r w:rsidRPr="0E9B777D">
        <w:rPr>
          <w:rFonts w:ascii="Aptos" w:eastAsia="Aptos" w:hAnsi="Aptos" w:cs="Aptos"/>
        </w:rPr>
        <w:t>Parents/carers should be informed about any administration of first aid at the end of the day. In more serious cases, parents/carers should be contacted immediately and advised to take the pupil to a doctor. In emergencies, an ambulance should be called, and the parents/carers should be notified immediately. Staff cannot give permission for treatment, such as blood transfusions, at casualty.</w:t>
      </w:r>
    </w:p>
    <w:p w14:paraId="6A8DAD59" w14:textId="41E6C3E1" w:rsidR="15CA0DCB" w:rsidRDefault="15CA0DCB" w:rsidP="0E9B777D">
      <w:pPr>
        <w:pStyle w:val="Heading3"/>
        <w:spacing w:before="281" w:after="281"/>
      </w:pPr>
      <w:r w:rsidRPr="0E9B777D">
        <w:rPr>
          <w:rFonts w:ascii="Aptos" w:eastAsia="Aptos" w:hAnsi="Aptos" w:cs="Aptos"/>
          <w:b/>
          <w:bCs/>
        </w:rPr>
        <w:lastRenderedPageBreak/>
        <w:t>Safe Disposal of Blood and Other Bodily Fluids</w:t>
      </w:r>
    </w:p>
    <w:p w14:paraId="069944C7" w14:textId="088B030B" w:rsidR="15CA0DCB" w:rsidRDefault="15CA0DCB" w:rsidP="0E9B777D">
      <w:pPr>
        <w:spacing w:before="240" w:after="240"/>
      </w:pPr>
      <w:r w:rsidRPr="0E9B777D">
        <w:rPr>
          <w:rFonts w:ascii="Aptos" w:eastAsia="Aptos" w:hAnsi="Aptos" w:cs="Aptos"/>
        </w:rPr>
        <w:t>First aiders or appointed persons should handle body fluid spills. Blood, in particular, may be contaminated and carry infectious diseases, so it is essential to follow the appropriate guidelines when cleaning blood and other bodily fluids, especially after infections like COVID-19.</w:t>
      </w:r>
    </w:p>
    <w:p w14:paraId="40B45B4F" w14:textId="31C86FDE" w:rsidR="15CA0DCB" w:rsidRDefault="15CA0DCB" w:rsidP="0E9B777D">
      <w:pPr>
        <w:spacing w:before="240" w:after="240"/>
      </w:pPr>
      <w:r w:rsidRPr="0E9B777D">
        <w:rPr>
          <w:rFonts w:ascii="Aptos" w:eastAsia="Aptos" w:hAnsi="Aptos" w:cs="Aptos"/>
          <w:b/>
          <w:bCs/>
        </w:rPr>
        <w:t>Items Required:</w:t>
      </w:r>
    </w:p>
    <w:p w14:paraId="6370CD4E" w14:textId="28E9ECB6" w:rsidR="15CA0DCB" w:rsidRDefault="15CA0DCB" w:rsidP="0E9B777D">
      <w:pPr>
        <w:pStyle w:val="ListParagraph"/>
        <w:numPr>
          <w:ilvl w:val="0"/>
          <w:numId w:val="2"/>
        </w:numPr>
        <w:spacing w:before="240" w:after="240"/>
        <w:rPr>
          <w:rFonts w:ascii="Aptos" w:eastAsia="Aptos" w:hAnsi="Aptos" w:cs="Aptos"/>
        </w:rPr>
      </w:pPr>
      <w:r w:rsidRPr="0E9B777D">
        <w:rPr>
          <w:rFonts w:ascii="Aptos" w:eastAsia="Aptos" w:hAnsi="Aptos" w:cs="Aptos"/>
        </w:rPr>
        <w:t>Personal protective equipment (PPE) – Disposable gloves, aprons, face masks.</w:t>
      </w:r>
    </w:p>
    <w:p w14:paraId="77785423" w14:textId="6E937E2C" w:rsidR="15CA0DCB" w:rsidRDefault="15CA0DCB" w:rsidP="0E9B777D">
      <w:pPr>
        <w:pStyle w:val="ListParagraph"/>
        <w:numPr>
          <w:ilvl w:val="0"/>
          <w:numId w:val="2"/>
        </w:numPr>
        <w:spacing w:before="240" w:after="240"/>
        <w:rPr>
          <w:rFonts w:ascii="Aptos" w:eastAsia="Aptos" w:hAnsi="Aptos" w:cs="Aptos"/>
        </w:rPr>
      </w:pPr>
      <w:r w:rsidRPr="0E9B777D">
        <w:rPr>
          <w:rFonts w:ascii="Aptos" w:eastAsia="Aptos" w:hAnsi="Aptos" w:cs="Aptos"/>
        </w:rPr>
        <w:t>Disposable towels.</w:t>
      </w:r>
    </w:p>
    <w:p w14:paraId="299F5A89" w14:textId="15E177CC" w:rsidR="15CA0DCB" w:rsidRDefault="00292B57" w:rsidP="0E9B777D">
      <w:pPr>
        <w:pStyle w:val="ListParagraph"/>
        <w:numPr>
          <w:ilvl w:val="0"/>
          <w:numId w:val="2"/>
        </w:numPr>
        <w:spacing w:before="240" w:after="240"/>
        <w:rPr>
          <w:rFonts w:ascii="Aptos" w:eastAsia="Aptos" w:hAnsi="Aptos" w:cs="Aptos"/>
        </w:rPr>
      </w:pPr>
      <w:r>
        <w:rPr>
          <w:rFonts w:ascii="Aptos" w:eastAsia="Aptos" w:hAnsi="Aptos" w:cs="Aptos"/>
        </w:rPr>
        <w:t>D</w:t>
      </w:r>
      <w:r w:rsidR="15CA0DCB" w:rsidRPr="0E9B777D">
        <w:rPr>
          <w:rFonts w:ascii="Aptos" w:eastAsia="Aptos" w:hAnsi="Aptos" w:cs="Aptos"/>
        </w:rPr>
        <w:t>isinfectant spray or bleach.</w:t>
      </w:r>
    </w:p>
    <w:p w14:paraId="736416E8" w14:textId="5EF22E01" w:rsidR="15CA0DCB" w:rsidRDefault="15CA0DCB" w:rsidP="0E9B777D">
      <w:pPr>
        <w:pStyle w:val="ListParagraph"/>
        <w:numPr>
          <w:ilvl w:val="0"/>
          <w:numId w:val="2"/>
        </w:numPr>
        <w:spacing w:before="240" w:after="240"/>
        <w:rPr>
          <w:rFonts w:ascii="Aptos" w:eastAsia="Aptos" w:hAnsi="Aptos" w:cs="Aptos"/>
        </w:rPr>
      </w:pPr>
      <w:r w:rsidRPr="0E9B777D">
        <w:rPr>
          <w:rFonts w:ascii="Aptos" w:eastAsia="Aptos" w:hAnsi="Aptos" w:cs="Aptos"/>
        </w:rPr>
        <w:t>Heavy-duty plastic bags.</w:t>
      </w:r>
    </w:p>
    <w:p w14:paraId="2E658C11" w14:textId="75C8542E" w:rsidR="15CA0DCB" w:rsidRDefault="15CA0DCB" w:rsidP="0E9B777D">
      <w:pPr>
        <w:spacing w:before="240" w:after="240"/>
      </w:pPr>
      <w:r w:rsidRPr="0E9B777D">
        <w:rPr>
          <w:rFonts w:ascii="Aptos" w:eastAsia="Aptos" w:hAnsi="Aptos" w:cs="Aptos"/>
          <w:b/>
          <w:bCs/>
        </w:rPr>
        <w:t>Cleaning Instructions:</w:t>
      </w:r>
    </w:p>
    <w:p w14:paraId="15EF881F" w14:textId="7AD31561" w:rsidR="15CA0DCB" w:rsidRDefault="15CA0DCB" w:rsidP="0E9B777D">
      <w:pPr>
        <w:pStyle w:val="ListParagraph"/>
        <w:numPr>
          <w:ilvl w:val="0"/>
          <w:numId w:val="1"/>
        </w:numPr>
        <w:spacing w:before="240" w:after="240"/>
        <w:rPr>
          <w:rFonts w:ascii="Aptos" w:eastAsia="Aptos" w:hAnsi="Aptos" w:cs="Aptos"/>
        </w:rPr>
      </w:pPr>
      <w:r w:rsidRPr="0E9B777D">
        <w:rPr>
          <w:rFonts w:ascii="Aptos" w:eastAsia="Aptos" w:hAnsi="Aptos" w:cs="Aptos"/>
        </w:rPr>
        <w:t>Wear PPE while cleaning spills or contaminated areas.</w:t>
      </w:r>
    </w:p>
    <w:p w14:paraId="726D06D0" w14:textId="259D468E" w:rsidR="15CA0DCB" w:rsidRDefault="15CA0DCB" w:rsidP="0E9B777D">
      <w:pPr>
        <w:pStyle w:val="ListParagraph"/>
        <w:numPr>
          <w:ilvl w:val="0"/>
          <w:numId w:val="1"/>
        </w:numPr>
        <w:spacing w:before="240" w:after="240"/>
        <w:rPr>
          <w:rFonts w:ascii="Aptos" w:eastAsia="Aptos" w:hAnsi="Aptos" w:cs="Aptos"/>
        </w:rPr>
      </w:pPr>
      <w:r w:rsidRPr="0E9B777D">
        <w:rPr>
          <w:rFonts w:ascii="Aptos" w:eastAsia="Aptos" w:hAnsi="Aptos" w:cs="Aptos"/>
        </w:rPr>
        <w:t>Use a dustpan and brush to pick up sharp objects.</w:t>
      </w:r>
    </w:p>
    <w:p w14:paraId="08A0D102" w14:textId="71E4C11E" w:rsidR="15CA0DCB" w:rsidRDefault="15CA0DCB" w:rsidP="0E9B777D">
      <w:pPr>
        <w:pStyle w:val="ListParagraph"/>
        <w:numPr>
          <w:ilvl w:val="0"/>
          <w:numId w:val="1"/>
        </w:numPr>
        <w:spacing w:before="240" w:after="240"/>
        <w:rPr>
          <w:rFonts w:ascii="Aptos" w:eastAsia="Aptos" w:hAnsi="Aptos" w:cs="Aptos"/>
        </w:rPr>
      </w:pPr>
      <w:r w:rsidRPr="0E9B777D">
        <w:rPr>
          <w:rFonts w:ascii="Aptos" w:eastAsia="Aptos" w:hAnsi="Aptos" w:cs="Aptos"/>
        </w:rPr>
        <w:t>Clean the area using disinfectant or bleach.</w:t>
      </w:r>
    </w:p>
    <w:p w14:paraId="1235A97B" w14:textId="771C13D9" w:rsidR="15CA0DCB" w:rsidRDefault="15CA0DCB" w:rsidP="0E9B777D">
      <w:pPr>
        <w:pStyle w:val="ListParagraph"/>
        <w:numPr>
          <w:ilvl w:val="0"/>
          <w:numId w:val="1"/>
        </w:numPr>
        <w:spacing w:before="240" w:after="240"/>
        <w:rPr>
          <w:rFonts w:ascii="Aptos" w:eastAsia="Aptos" w:hAnsi="Aptos" w:cs="Aptos"/>
        </w:rPr>
      </w:pPr>
      <w:r w:rsidRPr="0E9B777D">
        <w:rPr>
          <w:rFonts w:ascii="Aptos" w:eastAsia="Aptos" w:hAnsi="Aptos" w:cs="Aptos"/>
        </w:rPr>
        <w:t>Dispose of used gloves and towels in a double-bagged plastic bag.</w:t>
      </w:r>
    </w:p>
    <w:p w14:paraId="259B6B78" w14:textId="4C51D318" w:rsidR="15CA0DCB" w:rsidRDefault="15CA0DCB" w:rsidP="0E9B777D">
      <w:pPr>
        <w:pStyle w:val="ListParagraph"/>
        <w:numPr>
          <w:ilvl w:val="0"/>
          <w:numId w:val="1"/>
        </w:numPr>
        <w:spacing w:before="240" w:after="240"/>
        <w:rPr>
          <w:rFonts w:ascii="Aptos" w:eastAsia="Aptos" w:hAnsi="Aptos" w:cs="Aptos"/>
        </w:rPr>
      </w:pPr>
      <w:r w:rsidRPr="0E9B777D">
        <w:rPr>
          <w:rFonts w:ascii="Aptos" w:eastAsia="Aptos" w:hAnsi="Aptos" w:cs="Aptos"/>
        </w:rPr>
        <w:t>Clean and disinfect any equipment that came into contact with the spill.</w:t>
      </w:r>
    </w:p>
    <w:p w14:paraId="40E43714" w14:textId="249C778A" w:rsidR="15CA0DCB" w:rsidRDefault="15CA0DCB" w:rsidP="0E9B777D">
      <w:pPr>
        <w:pStyle w:val="ListParagraph"/>
        <w:numPr>
          <w:ilvl w:val="0"/>
          <w:numId w:val="1"/>
        </w:numPr>
        <w:spacing w:before="240" w:after="240"/>
        <w:rPr>
          <w:rFonts w:ascii="Aptos" w:eastAsia="Aptos" w:hAnsi="Aptos" w:cs="Aptos"/>
        </w:rPr>
      </w:pPr>
      <w:r w:rsidRPr="0E9B777D">
        <w:rPr>
          <w:rFonts w:ascii="Aptos" w:eastAsia="Aptos" w:hAnsi="Aptos" w:cs="Aptos"/>
        </w:rPr>
        <w:t>Wash hands thoroughly after cleaning.</w:t>
      </w:r>
    </w:p>
    <w:p w14:paraId="5725FB54" w14:textId="66D3C793" w:rsidR="15CA0DCB" w:rsidRDefault="15CA0DCB" w:rsidP="0E9B777D">
      <w:pPr>
        <w:pStyle w:val="Heading3"/>
        <w:spacing w:before="281" w:after="281"/>
      </w:pPr>
      <w:r w:rsidRPr="0E9B777D">
        <w:rPr>
          <w:rFonts w:ascii="Aptos" w:eastAsia="Aptos" w:hAnsi="Aptos" w:cs="Aptos"/>
          <w:b/>
          <w:bCs/>
        </w:rPr>
        <w:t>Arrangements for Offsite Activities and Trips</w:t>
      </w:r>
    </w:p>
    <w:p w14:paraId="3D2090D6" w14:textId="525C3BF8" w:rsidR="15CA0DCB" w:rsidRDefault="15CA0DCB" w:rsidP="0E9B777D">
      <w:pPr>
        <w:spacing w:before="240" w:after="240"/>
      </w:pPr>
      <w:r w:rsidRPr="0E9B777D">
        <w:rPr>
          <w:rFonts w:ascii="Aptos" w:eastAsia="Aptos" w:hAnsi="Aptos" w:cs="Aptos"/>
        </w:rPr>
        <w:t>An appointed person must be present on all offsite activities and trips. Only qualified first aiders should administer first aid. If a first aider is not present, the appointed person should refer the accident to a doctor, or emergency services should be called if necessary. Emergency contact details for all participants will be held by the activity leader and Beacon AP Directors.</w:t>
      </w:r>
    </w:p>
    <w:p w14:paraId="206D3E8A" w14:textId="4534D619" w:rsidR="15CA0DCB" w:rsidRDefault="15CA0DCB" w:rsidP="0E9B777D">
      <w:pPr>
        <w:pStyle w:val="Heading3"/>
        <w:spacing w:before="281" w:after="281"/>
      </w:pPr>
      <w:r w:rsidRPr="0E9B777D">
        <w:rPr>
          <w:rFonts w:ascii="Aptos" w:eastAsia="Aptos" w:hAnsi="Aptos" w:cs="Aptos"/>
          <w:b/>
          <w:bCs/>
        </w:rPr>
        <w:t>Arrangements for After-School and Out-of-Hours Activities on Our Premises</w:t>
      </w:r>
    </w:p>
    <w:p w14:paraId="4B4E71A6" w14:textId="6D1EF708" w:rsidR="15CA0DCB" w:rsidRDefault="15CA0DCB" w:rsidP="0E9B777D">
      <w:pPr>
        <w:spacing w:before="240" w:after="240"/>
      </w:pPr>
      <w:r w:rsidRPr="0E9B777D">
        <w:rPr>
          <w:rFonts w:ascii="Aptos" w:eastAsia="Aptos" w:hAnsi="Aptos" w:cs="Aptos"/>
        </w:rPr>
        <w:t>An appointed person must be present during after-school and out-of-hours activities. Only qualified first aiders should provide first aid, and if no first aider is available, the appointed person should refer any accidents requiring first aid to a doctor. Emergency contact details will be available to staff managing the activity.</w:t>
      </w:r>
    </w:p>
    <w:p w14:paraId="47CBB546" w14:textId="0AA5EA17" w:rsidR="15CA0DCB" w:rsidRDefault="15CA0DCB" w:rsidP="0E9B777D">
      <w:pPr>
        <w:pStyle w:val="Heading3"/>
        <w:spacing w:before="281" w:after="281"/>
      </w:pPr>
      <w:r w:rsidRPr="0E9B777D">
        <w:rPr>
          <w:rFonts w:ascii="Aptos" w:eastAsia="Aptos" w:hAnsi="Aptos" w:cs="Aptos"/>
          <w:b/>
          <w:bCs/>
        </w:rPr>
        <w:t>Information to Parents/Carers</w:t>
      </w:r>
    </w:p>
    <w:p w14:paraId="7BE87720" w14:textId="3507FF4A" w:rsidR="15CA0DCB" w:rsidRDefault="15CA0DCB" w:rsidP="0E9B777D">
      <w:pPr>
        <w:spacing w:before="240" w:after="240"/>
      </w:pPr>
      <w:r w:rsidRPr="0E9B777D">
        <w:rPr>
          <w:rFonts w:ascii="Aptos" w:eastAsia="Aptos" w:hAnsi="Aptos" w:cs="Aptos"/>
        </w:rPr>
        <w:t>Health and Safety policies, including First Aid and Medicines policies, are available on the Beacon AP website and are referenced in the Information for Parents and Carers leaflet.</w:t>
      </w:r>
    </w:p>
    <w:p w14:paraId="57905560" w14:textId="212384F9" w:rsidR="15CA0DCB" w:rsidRDefault="15CA0DCB" w:rsidP="0E9B777D">
      <w:pPr>
        <w:pStyle w:val="Heading3"/>
        <w:spacing w:before="281" w:after="281"/>
      </w:pPr>
      <w:r w:rsidRPr="0E9B777D">
        <w:rPr>
          <w:rFonts w:ascii="Aptos" w:eastAsia="Aptos" w:hAnsi="Aptos" w:cs="Aptos"/>
          <w:b/>
          <w:bCs/>
        </w:rPr>
        <w:lastRenderedPageBreak/>
        <w:t>Review and Assessment of Risk</w:t>
      </w:r>
    </w:p>
    <w:p w14:paraId="58BBB648" w14:textId="713AB52E" w:rsidR="15CA0DCB" w:rsidRDefault="15CA0DCB" w:rsidP="0E9B777D">
      <w:pPr>
        <w:spacing w:before="240" w:after="240"/>
      </w:pPr>
      <w:r w:rsidRPr="0E9B777D">
        <w:rPr>
          <w:rFonts w:ascii="Aptos" w:eastAsia="Aptos" w:hAnsi="Aptos" w:cs="Aptos"/>
        </w:rPr>
        <w:t>First aid needs will be reviewed at least annually and after any significant changes, to ensure provision remains adequate. The First Aid Policy will be reviewed annually by Beacon AP.</w:t>
      </w:r>
    </w:p>
    <w:p w14:paraId="17B12F2C" w14:textId="6036FD93" w:rsidR="0E9B777D" w:rsidRDefault="0E9B777D" w:rsidP="0E9B777D">
      <w:pPr>
        <w:rPr>
          <w:rFonts w:ascii="Aptos" w:eastAsia="Aptos" w:hAnsi="Aptos" w:cs="Aptos"/>
        </w:rPr>
      </w:pPr>
    </w:p>
    <w:sectPr w:rsidR="0E9B777D" w:rsidSect="001D51E4">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2FF5A" w14:textId="77777777" w:rsidR="008D6E10" w:rsidRDefault="008D6E10">
      <w:pPr>
        <w:spacing w:after="0" w:line="240" w:lineRule="auto"/>
      </w:pPr>
      <w:r>
        <w:separator/>
      </w:r>
    </w:p>
  </w:endnote>
  <w:endnote w:type="continuationSeparator" w:id="0">
    <w:p w14:paraId="23B9CD6B" w14:textId="77777777" w:rsidR="008D6E10" w:rsidRDefault="008D6E10">
      <w:pPr>
        <w:spacing w:after="0" w:line="240" w:lineRule="auto"/>
      </w:pPr>
      <w:r>
        <w:continuationSeparator/>
      </w:r>
    </w:p>
  </w:endnote>
  <w:endnote w:type="continuationNotice" w:id="1">
    <w:p w14:paraId="6E45611F" w14:textId="77777777" w:rsidR="00133C4D" w:rsidRDefault="00133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E9B777D" w14:paraId="5016ABAE" w14:textId="77777777" w:rsidTr="0E9B777D">
      <w:trPr>
        <w:trHeight w:val="300"/>
      </w:trPr>
      <w:tc>
        <w:tcPr>
          <w:tcW w:w="3005" w:type="dxa"/>
        </w:tcPr>
        <w:p w14:paraId="38B3C26D" w14:textId="4907F543" w:rsidR="0E9B777D" w:rsidRDefault="0E9B777D" w:rsidP="0E9B777D">
          <w:pPr>
            <w:pStyle w:val="Header"/>
            <w:ind w:left="-115"/>
          </w:pPr>
        </w:p>
      </w:tc>
      <w:tc>
        <w:tcPr>
          <w:tcW w:w="3005" w:type="dxa"/>
        </w:tcPr>
        <w:p w14:paraId="6A4A30E3" w14:textId="0103BB74" w:rsidR="0E9B777D" w:rsidRDefault="0E9B777D" w:rsidP="0E9B777D">
          <w:pPr>
            <w:pStyle w:val="Header"/>
            <w:jc w:val="center"/>
          </w:pPr>
        </w:p>
      </w:tc>
      <w:tc>
        <w:tcPr>
          <w:tcW w:w="3005" w:type="dxa"/>
        </w:tcPr>
        <w:p w14:paraId="41B55FB1" w14:textId="7E028B4F" w:rsidR="0E9B777D" w:rsidRDefault="0E9B777D" w:rsidP="0E9B777D">
          <w:pPr>
            <w:pStyle w:val="Header"/>
            <w:ind w:right="-115"/>
            <w:jc w:val="right"/>
          </w:pPr>
        </w:p>
      </w:tc>
    </w:tr>
  </w:tbl>
  <w:p w14:paraId="6DB5D1E2" w14:textId="72FF06FC" w:rsidR="0E9B777D" w:rsidRDefault="0E9B777D" w:rsidP="0E9B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4B544" w14:textId="77777777" w:rsidR="008D6E10" w:rsidRDefault="008D6E10">
      <w:pPr>
        <w:spacing w:after="0" w:line="240" w:lineRule="auto"/>
      </w:pPr>
      <w:r>
        <w:separator/>
      </w:r>
    </w:p>
  </w:footnote>
  <w:footnote w:type="continuationSeparator" w:id="0">
    <w:p w14:paraId="73FC4933" w14:textId="77777777" w:rsidR="008D6E10" w:rsidRDefault="008D6E10">
      <w:pPr>
        <w:spacing w:after="0" w:line="240" w:lineRule="auto"/>
      </w:pPr>
      <w:r>
        <w:continuationSeparator/>
      </w:r>
    </w:p>
  </w:footnote>
  <w:footnote w:type="continuationNotice" w:id="1">
    <w:p w14:paraId="6A46F609" w14:textId="77777777" w:rsidR="00133C4D" w:rsidRDefault="00133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E9B777D" w14:paraId="749FC01D" w14:textId="77777777" w:rsidTr="0E9B777D">
      <w:trPr>
        <w:trHeight w:val="300"/>
      </w:trPr>
      <w:tc>
        <w:tcPr>
          <w:tcW w:w="3005" w:type="dxa"/>
        </w:tcPr>
        <w:p w14:paraId="0CDB2530" w14:textId="3F6B41A2" w:rsidR="0E9B777D" w:rsidRDefault="0E9B777D" w:rsidP="0E9B777D">
          <w:pPr>
            <w:pStyle w:val="Header"/>
            <w:ind w:left="-115"/>
          </w:pPr>
        </w:p>
      </w:tc>
      <w:tc>
        <w:tcPr>
          <w:tcW w:w="3005" w:type="dxa"/>
        </w:tcPr>
        <w:p w14:paraId="5842BB86" w14:textId="3B51E236" w:rsidR="0E9B777D" w:rsidRDefault="0E9B777D" w:rsidP="0E9B777D">
          <w:pPr>
            <w:pStyle w:val="Header"/>
            <w:jc w:val="center"/>
          </w:pPr>
        </w:p>
      </w:tc>
      <w:tc>
        <w:tcPr>
          <w:tcW w:w="3005" w:type="dxa"/>
        </w:tcPr>
        <w:p w14:paraId="244B1005" w14:textId="0C4A716B" w:rsidR="0E9B777D" w:rsidRDefault="0E9B777D" w:rsidP="0E9B777D">
          <w:pPr>
            <w:pStyle w:val="Header"/>
            <w:ind w:right="-115"/>
            <w:jc w:val="right"/>
          </w:pPr>
        </w:p>
      </w:tc>
    </w:tr>
  </w:tbl>
  <w:p w14:paraId="4A84C326" w14:textId="59C7918D" w:rsidR="0E9B777D" w:rsidRDefault="0E9B777D" w:rsidP="0E9B7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B39D"/>
    <w:multiLevelType w:val="hybridMultilevel"/>
    <w:tmpl w:val="87D0CBFE"/>
    <w:lvl w:ilvl="0" w:tplc="62F49398">
      <w:start w:val="1"/>
      <w:numFmt w:val="bullet"/>
      <w:lvlText w:val=""/>
      <w:lvlJc w:val="left"/>
      <w:pPr>
        <w:ind w:left="720" w:hanging="360"/>
      </w:pPr>
      <w:rPr>
        <w:rFonts w:ascii="Symbol" w:hAnsi="Symbol" w:hint="default"/>
      </w:rPr>
    </w:lvl>
    <w:lvl w:ilvl="1" w:tplc="A7364D74">
      <w:start w:val="1"/>
      <w:numFmt w:val="bullet"/>
      <w:lvlText w:val="o"/>
      <w:lvlJc w:val="left"/>
      <w:pPr>
        <w:ind w:left="1440" w:hanging="360"/>
      </w:pPr>
      <w:rPr>
        <w:rFonts w:ascii="Courier New" w:hAnsi="Courier New" w:hint="default"/>
      </w:rPr>
    </w:lvl>
    <w:lvl w:ilvl="2" w:tplc="D332B9EC">
      <w:start w:val="1"/>
      <w:numFmt w:val="bullet"/>
      <w:lvlText w:val=""/>
      <w:lvlJc w:val="left"/>
      <w:pPr>
        <w:ind w:left="2160" w:hanging="360"/>
      </w:pPr>
      <w:rPr>
        <w:rFonts w:ascii="Wingdings" w:hAnsi="Wingdings" w:hint="default"/>
      </w:rPr>
    </w:lvl>
    <w:lvl w:ilvl="3" w:tplc="3C5E59D0">
      <w:start w:val="1"/>
      <w:numFmt w:val="bullet"/>
      <w:lvlText w:val=""/>
      <w:lvlJc w:val="left"/>
      <w:pPr>
        <w:ind w:left="2880" w:hanging="360"/>
      </w:pPr>
      <w:rPr>
        <w:rFonts w:ascii="Symbol" w:hAnsi="Symbol" w:hint="default"/>
      </w:rPr>
    </w:lvl>
    <w:lvl w:ilvl="4" w:tplc="EFC043EA">
      <w:start w:val="1"/>
      <w:numFmt w:val="bullet"/>
      <w:lvlText w:val="o"/>
      <w:lvlJc w:val="left"/>
      <w:pPr>
        <w:ind w:left="3600" w:hanging="360"/>
      </w:pPr>
      <w:rPr>
        <w:rFonts w:ascii="Courier New" w:hAnsi="Courier New" w:hint="default"/>
      </w:rPr>
    </w:lvl>
    <w:lvl w:ilvl="5" w:tplc="C4FA27E2">
      <w:start w:val="1"/>
      <w:numFmt w:val="bullet"/>
      <w:lvlText w:val=""/>
      <w:lvlJc w:val="left"/>
      <w:pPr>
        <w:ind w:left="4320" w:hanging="360"/>
      </w:pPr>
      <w:rPr>
        <w:rFonts w:ascii="Wingdings" w:hAnsi="Wingdings" w:hint="default"/>
      </w:rPr>
    </w:lvl>
    <w:lvl w:ilvl="6" w:tplc="4DC4C39A">
      <w:start w:val="1"/>
      <w:numFmt w:val="bullet"/>
      <w:lvlText w:val=""/>
      <w:lvlJc w:val="left"/>
      <w:pPr>
        <w:ind w:left="5040" w:hanging="360"/>
      </w:pPr>
      <w:rPr>
        <w:rFonts w:ascii="Symbol" w:hAnsi="Symbol" w:hint="default"/>
      </w:rPr>
    </w:lvl>
    <w:lvl w:ilvl="7" w:tplc="66C03E00">
      <w:start w:val="1"/>
      <w:numFmt w:val="bullet"/>
      <w:lvlText w:val="o"/>
      <w:lvlJc w:val="left"/>
      <w:pPr>
        <w:ind w:left="5760" w:hanging="360"/>
      </w:pPr>
      <w:rPr>
        <w:rFonts w:ascii="Courier New" w:hAnsi="Courier New" w:hint="default"/>
      </w:rPr>
    </w:lvl>
    <w:lvl w:ilvl="8" w:tplc="EADA6336">
      <w:start w:val="1"/>
      <w:numFmt w:val="bullet"/>
      <w:lvlText w:val=""/>
      <w:lvlJc w:val="left"/>
      <w:pPr>
        <w:ind w:left="6480" w:hanging="360"/>
      </w:pPr>
      <w:rPr>
        <w:rFonts w:ascii="Wingdings" w:hAnsi="Wingdings" w:hint="default"/>
      </w:rPr>
    </w:lvl>
  </w:abstractNum>
  <w:abstractNum w:abstractNumId="1" w15:restartNumberingAfterBreak="0">
    <w:nsid w:val="08CFE1C2"/>
    <w:multiLevelType w:val="hybridMultilevel"/>
    <w:tmpl w:val="51A8F358"/>
    <w:lvl w:ilvl="0" w:tplc="09AA2738">
      <w:start w:val="1"/>
      <w:numFmt w:val="bullet"/>
      <w:lvlText w:val=""/>
      <w:lvlJc w:val="left"/>
      <w:pPr>
        <w:ind w:left="720" w:hanging="360"/>
      </w:pPr>
      <w:rPr>
        <w:rFonts w:ascii="Symbol" w:hAnsi="Symbol" w:hint="default"/>
      </w:rPr>
    </w:lvl>
    <w:lvl w:ilvl="1" w:tplc="15B8A6A4">
      <w:start w:val="1"/>
      <w:numFmt w:val="bullet"/>
      <w:lvlText w:val="o"/>
      <w:lvlJc w:val="left"/>
      <w:pPr>
        <w:ind w:left="1440" w:hanging="360"/>
      </w:pPr>
      <w:rPr>
        <w:rFonts w:ascii="Courier New" w:hAnsi="Courier New" w:hint="default"/>
      </w:rPr>
    </w:lvl>
    <w:lvl w:ilvl="2" w:tplc="65F86520">
      <w:start w:val="1"/>
      <w:numFmt w:val="bullet"/>
      <w:lvlText w:val=""/>
      <w:lvlJc w:val="left"/>
      <w:pPr>
        <w:ind w:left="2160" w:hanging="360"/>
      </w:pPr>
      <w:rPr>
        <w:rFonts w:ascii="Wingdings" w:hAnsi="Wingdings" w:hint="default"/>
      </w:rPr>
    </w:lvl>
    <w:lvl w:ilvl="3" w:tplc="E4A406F4">
      <w:start w:val="1"/>
      <w:numFmt w:val="bullet"/>
      <w:lvlText w:val=""/>
      <w:lvlJc w:val="left"/>
      <w:pPr>
        <w:ind w:left="2880" w:hanging="360"/>
      </w:pPr>
      <w:rPr>
        <w:rFonts w:ascii="Symbol" w:hAnsi="Symbol" w:hint="default"/>
      </w:rPr>
    </w:lvl>
    <w:lvl w:ilvl="4" w:tplc="2D2C51CC">
      <w:start w:val="1"/>
      <w:numFmt w:val="bullet"/>
      <w:lvlText w:val="o"/>
      <w:lvlJc w:val="left"/>
      <w:pPr>
        <w:ind w:left="3600" w:hanging="360"/>
      </w:pPr>
      <w:rPr>
        <w:rFonts w:ascii="Courier New" w:hAnsi="Courier New" w:hint="default"/>
      </w:rPr>
    </w:lvl>
    <w:lvl w:ilvl="5" w:tplc="9800E11A">
      <w:start w:val="1"/>
      <w:numFmt w:val="bullet"/>
      <w:lvlText w:val=""/>
      <w:lvlJc w:val="left"/>
      <w:pPr>
        <w:ind w:left="4320" w:hanging="360"/>
      </w:pPr>
      <w:rPr>
        <w:rFonts w:ascii="Wingdings" w:hAnsi="Wingdings" w:hint="default"/>
      </w:rPr>
    </w:lvl>
    <w:lvl w:ilvl="6" w:tplc="2A405BFA">
      <w:start w:val="1"/>
      <w:numFmt w:val="bullet"/>
      <w:lvlText w:val=""/>
      <w:lvlJc w:val="left"/>
      <w:pPr>
        <w:ind w:left="5040" w:hanging="360"/>
      </w:pPr>
      <w:rPr>
        <w:rFonts w:ascii="Symbol" w:hAnsi="Symbol" w:hint="default"/>
      </w:rPr>
    </w:lvl>
    <w:lvl w:ilvl="7" w:tplc="DCEE5746">
      <w:start w:val="1"/>
      <w:numFmt w:val="bullet"/>
      <w:lvlText w:val="o"/>
      <w:lvlJc w:val="left"/>
      <w:pPr>
        <w:ind w:left="5760" w:hanging="360"/>
      </w:pPr>
      <w:rPr>
        <w:rFonts w:ascii="Courier New" w:hAnsi="Courier New" w:hint="default"/>
      </w:rPr>
    </w:lvl>
    <w:lvl w:ilvl="8" w:tplc="B1467AE4">
      <w:start w:val="1"/>
      <w:numFmt w:val="bullet"/>
      <w:lvlText w:val=""/>
      <w:lvlJc w:val="left"/>
      <w:pPr>
        <w:ind w:left="6480" w:hanging="360"/>
      </w:pPr>
      <w:rPr>
        <w:rFonts w:ascii="Wingdings" w:hAnsi="Wingdings" w:hint="default"/>
      </w:rPr>
    </w:lvl>
  </w:abstractNum>
  <w:abstractNum w:abstractNumId="2" w15:restartNumberingAfterBreak="0">
    <w:nsid w:val="10FEDFDC"/>
    <w:multiLevelType w:val="hybridMultilevel"/>
    <w:tmpl w:val="3522B61A"/>
    <w:lvl w:ilvl="0" w:tplc="B7CE04D6">
      <w:start w:val="1"/>
      <w:numFmt w:val="bullet"/>
      <w:lvlText w:val=""/>
      <w:lvlJc w:val="left"/>
      <w:pPr>
        <w:ind w:left="720" w:hanging="360"/>
      </w:pPr>
      <w:rPr>
        <w:rFonts w:ascii="Symbol" w:hAnsi="Symbol" w:hint="default"/>
      </w:rPr>
    </w:lvl>
    <w:lvl w:ilvl="1" w:tplc="BF828484">
      <w:start w:val="1"/>
      <w:numFmt w:val="bullet"/>
      <w:lvlText w:val="o"/>
      <w:lvlJc w:val="left"/>
      <w:pPr>
        <w:ind w:left="1440" w:hanging="360"/>
      </w:pPr>
      <w:rPr>
        <w:rFonts w:ascii="Courier New" w:hAnsi="Courier New" w:hint="default"/>
      </w:rPr>
    </w:lvl>
    <w:lvl w:ilvl="2" w:tplc="4FD2B1FC">
      <w:start w:val="1"/>
      <w:numFmt w:val="bullet"/>
      <w:lvlText w:val=""/>
      <w:lvlJc w:val="left"/>
      <w:pPr>
        <w:ind w:left="2160" w:hanging="360"/>
      </w:pPr>
      <w:rPr>
        <w:rFonts w:ascii="Wingdings" w:hAnsi="Wingdings" w:hint="default"/>
      </w:rPr>
    </w:lvl>
    <w:lvl w:ilvl="3" w:tplc="B25ACBD2">
      <w:start w:val="1"/>
      <w:numFmt w:val="bullet"/>
      <w:lvlText w:val=""/>
      <w:lvlJc w:val="left"/>
      <w:pPr>
        <w:ind w:left="2880" w:hanging="360"/>
      </w:pPr>
      <w:rPr>
        <w:rFonts w:ascii="Symbol" w:hAnsi="Symbol" w:hint="default"/>
      </w:rPr>
    </w:lvl>
    <w:lvl w:ilvl="4" w:tplc="D0A4D728">
      <w:start w:val="1"/>
      <w:numFmt w:val="bullet"/>
      <w:lvlText w:val="o"/>
      <w:lvlJc w:val="left"/>
      <w:pPr>
        <w:ind w:left="3600" w:hanging="360"/>
      </w:pPr>
      <w:rPr>
        <w:rFonts w:ascii="Courier New" w:hAnsi="Courier New" w:hint="default"/>
      </w:rPr>
    </w:lvl>
    <w:lvl w:ilvl="5" w:tplc="AF306436">
      <w:start w:val="1"/>
      <w:numFmt w:val="bullet"/>
      <w:lvlText w:val=""/>
      <w:lvlJc w:val="left"/>
      <w:pPr>
        <w:ind w:left="4320" w:hanging="360"/>
      </w:pPr>
      <w:rPr>
        <w:rFonts w:ascii="Wingdings" w:hAnsi="Wingdings" w:hint="default"/>
      </w:rPr>
    </w:lvl>
    <w:lvl w:ilvl="6" w:tplc="E1F28BD0">
      <w:start w:val="1"/>
      <w:numFmt w:val="bullet"/>
      <w:lvlText w:val=""/>
      <w:lvlJc w:val="left"/>
      <w:pPr>
        <w:ind w:left="5040" w:hanging="360"/>
      </w:pPr>
      <w:rPr>
        <w:rFonts w:ascii="Symbol" w:hAnsi="Symbol" w:hint="default"/>
      </w:rPr>
    </w:lvl>
    <w:lvl w:ilvl="7" w:tplc="1446442A">
      <w:start w:val="1"/>
      <w:numFmt w:val="bullet"/>
      <w:lvlText w:val="o"/>
      <w:lvlJc w:val="left"/>
      <w:pPr>
        <w:ind w:left="5760" w:hanging="360"/>
      </w:pPr>
      <w:rPr>
        <w:rFonts w:ascii="Courier New" w:hAnsi="Courier New" w:hint="default"/>
      </w:rPr>
    </w:lvl>
    <w:lvl w:ilvl="8" w:tplc="7F4C1F68">
      <w:start w:val="1"/>
      <w:numFmt w:val="bullet"/>
      <w:lvlText w:val=""/>
      <w:lvlJc w:val="left"/>
      <w:pPr>
        <w:ind w:left="6480" w:hanging="360"/>
      </w:pPr>
      <w:rPr>
        <w:rFonts w:ascii="Wingdings" w:hAnsi="Wingdings" w:hint="default"/>
      </w:rPr>
    </w:lvl>
  </w:abstractNum>
  <w:abstractNum w:abstractNumId="3" w15:restartNumberingAfterBreak="0">
    <w:nsid w:val="32B5BB85"/>
    <w:multiLevelType w:val="hybridMultilevel"/>
    <w:tmpl w:val="1472D948"/>
    <w:lvl w:ilvl="0" w:tplc="5F6ABAD8">
      <w:start w:val="1"/>
      <w:numFmt w:val="bullet"/>
      <w:lvlText w:val=""/>
      <w:lvlJc w:val="left"/>
      <w:pPr>
        <w:ind w:left="720" w:hanging="360"/>
      </w:pPr>
      <w:rPr>
        <w:rFonts w:ascii="Symbol" w:hAnsi="Symbol" w:hint="default"/>
      </w:rPr>
    </w:lvl>
    <w:lvl w:ilvl="1" w:tplc="62B674A0">
      <w:start w:val="1"/>
      <w:numFmt w:val="bullet"/>
      <w:lvlText w:val="o"/>
      <w:lvlJc w:val="left"/>
      <w:pPr>
        <w:ind w:left="1440" w:hanging="360"/>
      </w:pPr>
      <w:rPr>
        <w:rFonts w:ascii="Courier New" w:hAnsi="Courier New" w:hint="default"/>
      </w:rPr>
    </w:lvl>
    <w:lvl w:ilvl="2" w:tplc="996EB0D2">
      <w:start w:val="1"/>
      <w:numFmt w:val="bullet"/>
      <w:lvlText w:val=""/>
      <w:lvlJc w:val="left"/>
      <w:pPr>
        <w:ind w:left="2160" w:hanging="360"/>
      </w:pPr>
      <w:rPr>
        <w:rFonts w:ascii="Wingdings" w:hAnsi="Wingdings" w:hint="default"/>
      </w:rPr>
    </w:lvl>
    <w:lvl w:ilvl="3" w:tplc="FDAEB278">
      <w:start w:val="1"/>
      <w:numFmt w:val="bullet"/>
      <w:lvlText w:val=""/>
      <w:lvlJc w:val="left"/>
      <w:pPr>
        <w:ind w:left="2880" w:hanging="360"/>
      </w:pPr>
      <w:rPr>
        <w:rFonts w:ascii="Symbol" w:hAnsi="Symbol" w:hint="default"/>
      </w:rPr>
    </w:lvl>
    <w:lvl w:ilvl="4" w:tplc="4654732C">
      <w:start w:val="1"/>
      <w:numFmt w:val="bullet"/>
      <w:lvlText w:val="o"/>
      <w:lvlJc w:val="left"/>
      <w:pPr>
        <w:ind w:left="3600" w:hanging="360"/>
      </w:pPr>
      <w:rPr>
        <w:rFonts w:ascii="Courier New" w:hAnsi="Courier New" w:hint="default"/>
      </w:rPr>
    </w:lvl>
    <w:lvl w:ilvl="5" w:tplc="B9F2096E">
      <w:start w:val="1"/>
      <w:numFmt w:val="bullet"/>
      <w:lvlText w:val=""/>
      <w:lvlJc w:val="left"/>
      <w:pPr>
        <w:ind w:left="4320" w:hanging="360"/>
      </w:pPr>
      <w:rPr>
        <w:rFonts w:ascii="Wingdings" w:hAnsi="Wingdings" w:hint="default"/>
      </w:rPr>
    </w:lvl>
    <w:lvl w:ilvl="6" w:tplc="109C9DF4">
      <w:start w:val="1"/>
      <w:numFmt w:val="bullet"/>
      <w:lvlText w:val=""/>
      <w:lvlJc w:val="left"/>
      <w:pPr>
        <w:ind w:left="5040" w:hanging="360"/>
      </w:pPr>
      <w:rPr>
        <w:rFonts w:ascii="Symbol" w:hAnsi="Symbol" w:hint="default"/>
      </w:rPr>
    </w:lvl>
    <w:lvl w:ilvl="7" w:tplc="256CF19A">
      <w:start w:val="1"/>
      <w:numFmt w:val="bullet"/>
      <w:lvlText w:val="o"/>
      <w:lvlJc w:val="left"/>
      <w:pPr>
        <w:ind w:left="5760" w:hanging="360"/>
      </w:pPr>
      <w:rPr>
        <w:rFonts w:ascii="Courier New" w:hAnsi="Courier New" w:hint="default"/>
      </w:rPr>
    </w:lvl>
    <w:lvl w:ilvl="8" w:tplc="4ACCC9B0">
      <w:start w:val="1"/>
      <w:numFmt w:val="bullet"/>
      <w:lvlText w:val=""/>
      <w:lvlJc w:val="left"/>
      <w:pPr>
        <w:ind w:left="6480" w:hanging="360"/>
      </w:pPr>
      <w:rPr>
        <w:rFonts w:ascii="Wingdings" w:hAnsi="Wingdings" w:hint="default"/>
      </w:rPr>
    </w:lvl>
  </w:abstractNum>
  <w:abstractNum w:abstractNumId="4" w15:restartNumberingAfterBreak="0">
    <w:nsid w:val="3BF60C3D"/>
    <w:multiLevelType w:val="hybridMultilevel"/>
    <w:tmpl w:val="F1C24B10"/>
    <w:lvl w:ilvl="0" w:tplc="2BE2D1D6">
      <w:start w:val="1"/>
      <w:numFmt w:val="bullet"/>
      <w:lvlText w:val=""/>
      <w:lvlJc w:val="left"/>
      <w:pPr>
        <w:ind w:left="720" w:hanging="360"/>
      </w:pPr>
      <w:rPr>
        <w:rFonts w:ascii="Symbol" w:hAnsi="Symbol" w:hint="default"/>
      </w:rPr>
    </w:lvl>
    <w:lvl w:ilvl="1" w:tplc="B7E20EBC">
      <w:start w:val="1"/>
      <w:numFmt w:val="bullet"/>
      <w:lvlText w:val="o"/>
      <w:lvlJc w:val="left"/>
      <w:pPr>
        <w:ind w:left="1440" w:hanging="360"/>
      </w:pPr>
      <w:rPr>
        <w:rFonts w:ascii="Courier New" w:hAnsi="Courier New" w:hint="default"/>
      </w:rPr>
    </w:lvl>
    <w:lvl w:ilvl="2" w:tplc="95207E54">
      <w:start w:val="1"/>
      <w:numFmt w:val="bullet"/>
      <w:lvlText w:val=""/>
      <w:lvlJc w:val="left"/>
      <w:pPr>
        <w:ind w:left="2160" w:hanging="360"/>
      </w:pPr>
      <w:rPr>
        <w:rFonts w:ascii="Wingdings" w:hAnsi="Wingdings" w:hint="default"/>
      </w:rPr>
    </w:lvl>
    <w:lvl w:ilvl="3" w:tplc="BE241176">
      <w:start w:val="1"/>
      <w:numFmt w:val="bullet"/>
      <w:lvlText w:val=""/>
      <w:lvlJc w:val="left"/>
      <w:pPr>
        <w:ind w:left="2880" w:hanging="360"/>
      </w:pPr>
      <w:rPr>
        <w:rFonts w:ascii="Symbol" w:hAnsi="Symbol" w:hint="default"/>
      </w:rPr>
    </w:lvl>
    <w:lvl w:ilvl="4" w:tplc="50A678BA">
      <w:start w:val="1"/>
      <w:numFmt w:val="bullet"/>
      <w:lvlText w:val="o"/>
      <w:lvlJc w:val="left"/>
      <w:pPr>
        <w:ind w:left="3600" w:hanging="360"/>
      </w:pPr>
      <w:rPr>
        <w:rFonts w:ascii="Courier New" w:hAnsi="Courier New" w:hint="default"/>
      </w:rPr>
    </w:lvl>
    <w:lvl w:ilvl="5" w:tplc="021AFDE2">
      <w:start w:val="1"/>
      <w:numFmt w:val="bullet"/>
      <w:lvlText w:val=""/>
      <w:lvlJc w:val="left"/>
      <w:pPr>
        <w:ind w:left="4320" w:hanging="360"/>
      </w:pPr>
      <w:rPr>
        <w:rFonts w:ascii="Wingdings" w:hAnsi="Wingdings" w:hint="default"/>
      </w:rPr>
    </w:lvl>
    <w:lvl w:ilvl="6" w:tplc="79CAB354">
      <w:start w:val="1"/>
      <w:numFmt w:val="bullet"/>
      <w:lvlText w:val=""/>
      <w:lvlJc w:val="left"/>
      <w:pPr>
        <w:ind w:left="5040" w:hanging="360"/>
      </w:pPr>
      <w:rPr>
        <w:rFonts w:ascii="Symbol" w:hAnsi="Symbol" w:hint="default"/>
      </w:rPr>
    </w:lvl>
    <w:lvl w:ilvl="7" w:tplc="303A8A14">
      <w:start w:val="1"/>
      <w:numFmt w:val="bullet"/>
      <w:lvlText w:val="o"/>
      <w:lvlJc w:val="left"/>
      <w:pPr>
        <w:ind w:left="5760" w:hanging="360"/>
      </w:pPr>
      <w:rPr>
        <w:rFonts w:ascii="Courier New" w:hAnsi="Courier New" w:hint="default"/>
      </w:rPr>
    </w:lvl>
    <w:lvl w:ilvl="8" w:tplc="9BF6ADFA">
      <w:start w:val="1"/>
      <w:numFmt w:val="bullet"/>
      <w:lvlText w:val=""/>
      <w:lvlJc w:val="left"/>
      <w:pPr>
        <w:ind w:left="6480" w:hanging="360"/>
      </w:pPr>
      <w:rPr>
        <w:rFonts w:ascii="Wingdings" w:hAnsi="Wingdings" w:hint="default"/>
      </w:rPr>
    </w:lvl>
  </w:abstractNum>
  <w:abstractNum w:abstractNumId="5" w15:restartNumberingAfterBreak="0">
    <w:nsid w:val="4E126FCC"/>
    <w:multiLevelType w:val="hybridMultilevel"/>
    <w:tmpl w:val="D64479EC"/>
    <w:lvl w:ilvl="0" w:tplc="DA86CDD4">
      <w:start w:val="1"/>
      <w:numFmt w:val="bullet"/>
      <w:lvlText w:val=""/>
      <w:lvlJc w:val="left"/>
      <w:pPr>
        <w:ind w:left="720" w:hanging="360"/>
      </w:pPr>
      <w:rPr>
        <w:rFonts w:ascii="Symbol" w:hAnsi="Symbol" w:hint="default"/>
      </w:rPr>
    </w:lvl>
    <w:lvl w:ilvl="1" w:tplc="D682BFD8">
      <w:start w:val="1"/>
      <w:numFmt w:val="bullet"/>
      <w:lvlText w:val="o"/>
      <w:lvlJc w:val="left"/>
      <w:pPr>
        <w:ind w:left="1440" w:hanging="360"/>
      </w:pPr>
      <w:rPr>
        <w:rFonts w:ascii="Courier New" w:hAnsi="Courier New" w:hint="default"/>
      </w:rPr>
    </w:lvl>
    <w:lvl w:ilvl="2" w:tplc="739491BE">
      <w:start w:val="1"/>
      <w:numFmt w:val="bullet"/>
      <w:lvlText w:val=""/>
      <w:lvlJc w:val="left"/>
      <w:pPr>
        <w:ind w:left="2160" w:hanging="360"/>
      </w:pPr>
      <w:rPr>
        <w:rFonts w:ascii="Wingdings" w:hAnsi="Wingdings" w:hint="default"/>
      </w:rPr>
    </w:lvl>
    <w:lvl w:ilvl="3" w:tplc="AE963182">
      <w:start w:val="1"/>
      <w:numFmt w:val="bullet"/>
      <w:lvlText w:val=""/>
      <w:lvlJc w:val="left"/>
      <w:pPr>
        <w:ind w:left="2880" w:hanging="360"/>
      </w:pPr>
      <w:rPr>
        <w:rFonts w:ascii="Symbol" w:hAnsi="Symbol" w:hint="default"/>
      </w:rPr>
    </w:lvl>
    <w:lvl w:ilvl="4" w:tplc="951CF526">
      <w:start w:val="1"/>
      <w:numFmt w:val="bullet"/>
      <w:lvlText w:val="o"/>
      <w:lvlJc w:val="left"/>
      <w:pPr>
        <w:ind w:left="3600" w:hanging="360"/>
      </w:pPr>
      <w:rPr>
        <w:rFonts w:ascii="Courier New" w:hAnsi="Courier New" w:hint="default"/>
      </w:rPr>
    </w:lvl>
    <w:lvl w:ilvl="5" w:tplc="43B851EE">
      <w:start w:val="1"/>
      <w:numFmt w:val="bullet"/>
      <w:lvlText w:val=""/>
      <w:lvlJc w:val="left"/>
      <w:pPr>
        <w:ind w:left="4320" w:hanging="360"/>
      </w:pPr>
      <w:rPr>
        <w:rFonts w:ascii="Wingdings" w:hAnsi="Wingdings" w:hint="default"/>
      </w:rPr>
    </w:lvl>
    <w:lvl w:ilvl="6" w:tplc="AEEC03BA">
      <w:start w:val="1"/>
      <w:numFmt w:val="bullet"/>
      <w:lvlText w:val=""/>
      <w:lvlJc w:val="left"/>
      <w:pPr>
        <w:ind w:left="5040" w:hanging="360"/>
      </w:pPr>
      <w:rPr>
        <w:rFonts w:ascii="Symbol" w:hAnsi="Symbol" w:hint="default"/>
      </w:rPr>
    </w:lvl>
    <w:lvl w:ilvl="7" w:tplc="6C7E7E36">
      <w:start w:val="1"/>
      <w:numFmt w:val="bullet"/>
      <w:lvlText w:val="o"/>
      <w:lvlJc w:val="left"/>
      <w:pPr>
        <w:ind w:left="5760" w:hanging="360"/>
      </w:pPr>
      <w:rPr>
        <w:rFonts w:ascii="Courier New" w:hAnsi="Courier New" w:hint="default"/>
      </w:rPr>
    </w:lvl>
    <w:lvl w:ilvl="8" w:tplc="44062C24">
      <w:start w:val="1"/>
      <w:numFmt w:val="bullet"/>
      <w:lvlText w:val=""/>
      <w:lvlJc w:val="left"/>
      <w:pPr>
        <w:ind w:left="6480" w:hanging="360"/>
      </w:pPr>
      <w:rPr>
        <w:rFonts w:ascii="Wingdings" w:hAnsi="Wingdings" w:hint="default"/>
      </w:rPr>
    </w:lvl>
  </w:abstractNum>
  <w:abstractNum w:abstractNumId="6" w15:restartNumberingAfterBreak="0">
    <w:nsid w:val="59274293"/>
    <w:multiLevelType w:val="hybridMultilevel"/>
    <w:tmpl w:val="F3466FF0"/>
    <w:lvl w:ilvl="0" w:tplc="AEA0AE36">
      <w:start w:val="1"/>
      <w:numFmt w:val="bullet"/>
      <w:lvlText w:val=""/>
      <w:lvlJc w:val="left"/>
      <w:pPr>
        <w:ind w:left="720" w:hanging="360"/>
      </w:pPr>
      <w:rPr>
        <w:rFonts w:ascii="Symbol" w:hAnsi="Symbol" w:hint="default"/>
      </w:rPr>
    </w:lvl>
    <w:lvl w:ilvl="1" w:tplc="FFA0503E">
      <w:start w:val="1"/>
      <w:numFmt w:val="bullet"/>
      <w:lvlText w:val="o"/>
      <w:lvlJc w:val="left"/>
      <w:pPr>
        <w:ind w:left="1440" w:hanging="360"/>
      </w:pPr>
      <w:rPr>
        <w:rFonts w:ascii="Courier New" w:hAnsi="Courier New" w:hint="default"/>
      </w:rPr>
    </w:lvl>
    <w:lvl w:ilvl="2" w:tplc="CB4A9562">
      <w:start w:val="1"/>
      <w:numFmt w:val="bullet"/>
      <w:lvlText w:val=""/>
      <w:lvlJc w:val="left"/>
      <w:pPr>
        <w:ind w:left="2160" w:hanging="360"/>
      </w:pPr>
      <w:rPr>
        <w:rFonts w:ascii="Wingdings" w:hAnsi="Wingdings" w:hint="default"/>
      </w:rPr>
    </w:lvl>
    <w:lvl w:ilvl="3" w:tplc="5532B35E">
      <w:start w:val="1"/>
      <w:numFmt w:val="bullet"/>
      <w:lvlText w:val=""/>
      <w:lvlJc w:val="left"/>
      <w:pPr>
        <w:ind w:left="2880" w:hanging="360"/>
      </w:pPr>
      <w:rPr>
        <w:rFonts w:ascii="Symbol" w:hAnsi="Symbol" w:hint="default"/>
      </w:rPr>
    </w:lvl>
    <w:lvl w:ilvl="4" w:tplc="CED08068">
      <w:start w:val="1"/>
      <w:numFmt w:val="bullet"/>
      <w:lvlText w:val="o"/>
      <w:lvlJc w:val="left"/>
      <w:pPr>
        <w:ind w:left="3600" w:hanging="360"/>
      </w:pPr>
      <w:rPr>
        <w:rFonts w:ascii="Courier New" w:hAnsi="Courier New" w:hint="default"/>
      </w:rPr>
    </w:lvl>
    <w:lvl w:ilvl="5" w:tplc="A2EA70B6">
      <w:start w:val="1"/>
      <w:numFmt w:val="bullet"/>
      <w:lvlText w:val=""/>
      <w:lvlJc w:val="left"/>
      <w:pPr>
        <w:ind w:left="4320" w:hanging="360"/>
      </w:pPr>
      <w:rPr>
        <w:rFonts w:ascii="Wingdings" w:hAnsi="Wingdings" w:hint="default"/>
      </w:rPr>
    </w:lvl>
    <w:lvl w:ilvl="6" w:tplc="51602B3C">
      <w:start w:val="1"/>
      <w:numFmt w:val="bullet"/>
      <w:lvlText w:val=""/>
      <w:lvlJc w:val="left"/>
      <w:pPr>
        <w:ind w:left="5040" w:hanging="360"/>
      </w:pPr>
      <w:rPr>
        <w:rFonts w:ascii="Symbol" w:hAnsi="Symbol" w:hint="default"/>
      </w:rPr>
    </w:lvl>
    <w:lvl w:ilvl="7" w:tplc="1B166B5A">
      <w:start w:val="1"/>
      <w:numFmt w:val="bullet"/>
      <w:lvlText w:val="o"/>
      <w:lvlJc w:val="left"/>
      <w:pPr>
        <w:ind w:left="5760" w:hanging="360"/>
      </w:pPr>
      <w:rPr>
        <w:rFonts w:ascii="Courier New" w:hAnsi="Courier New" w:hint="default"/>
      </w:rPr>
    </w:lvl>
    <w:lvl w:ilvl="8" w:tplc="BDF01D38">
      <w:start w:val="1"/>
      <w:numFmt w:val="bullet"/>
      <w:lvlText w:val=""/>
      <w:lvlJc w:val="left"/>
      <w:pPr>
        <w:ind w:left="6480" w:hanging="360"/>
      </w:pPr>
      <w:rPr>
        <w:rFonts w:ascii="Wingdings" w:hAnsi="Wingdings" w:hint="default"/>
      </w:rPr>
    </w:lvl>
  </w:abstractNum>
  <w:abstractNum w:abstractNumId="7" w15:restartNumberingAfterBreak="0">
    <w:nsid w:val="60BEF563"/>
    <w:multiLevelType w:val="hybridMultilevel"/>
    <w:tmpl w:val="C7A46990"/>
    <w:lvl w:ilvl="0" w:tplc="15F23290">
      <w:start w:val="1"/>
      <w:numFmt w:val="decimal"/>
      <w:lvlText w:val="%1."/>
      <w:lvlJc w:val="left"/>
      <w:pPr>
        <w:ind w:left="720" w:hanging="360"/>
      </w:pPr>
    </w:lvl>
    <w:lvl w:ilvl="1" w:tplc="226273C8">
      <w:start w:val="1"/>
      <w:numFmt w:val="lowerLetter"/>
      <w:lvlText w:val="%2."/>
      <w:lvlJc w:val="left"/>
      <w:pPr>
        <w:ind w:left="1440" w:hanging="360"/>
      </w:pPr>
    </w:lvl>
    <w:lvl w:ilvl="2" w:tplc="20B628A2">
      <w:start w:val="1"/>
      <w:numFmt w:val="lowerRoman"/>
      <w:lvlText w:val="%3."/>
      <w:lvlJc w:val="right"/>
      <w:pPr>
        <w:ind w:left="2160" w:hanging="180"/>
      </w:pPr>
    </w:lvl>
    <w:lvl w:ilvl="3" w:tplc="266C804E">
      <w:start w:val="1"/>
      <w:numFmt w:val="decimal"/>
      <w:lvlText w:val="%4."/>
      <w:lvlJc w:val="left"/>
      <w:pPr>
        <w:ind w:left="2880" w:hanging="360"/>
      </w:pPr>
    </w:lvl>
    <w:lvl w:ilvl="4" w:tplc="BA3C49FE">
      <w:start w:val="1"/>
      <w:numFmt w:val="lowerLetter"/>
      <w:lvlText w:val="%5."/>
      <w:lvlJc w:val="left"/>
      <w:pPr>
        <w:ind w:left="3600" w:hanging="360"/>
      </w:pPr>
    </w:lvl>
    <w:lvl w:ilvl="5" w:tplc="0430FE84">
      <w:start w:val="1"/>
      <w:numFmt w:val="lowerRoman"/>
      <w:lvlText w:val="%6."/>
      <w:lvlJc w:val="right"/>
      <w:pPr>
        <w:ind w:left="4320" w:hanging="180"/>
      </w:pPr>
    </w:lvl>
    <w:lvl w:ilvl="6" w:tplc="A4F26668">
      <w:start w:val="1"/>
      <w:numFmt w:val="decimal"/>
      <w:lvlText w:val="%7."/>
      <w:lvlJc w:val="left"/>
      <w:pPr>
        <w:ind w:left="5040" w:hanging="360"/>
      </w:pPr>
    </w:lvl>
    <w:lvl w:ilvl="7" w:tplc="03BE139E">
      <w:start w:val="1"/>
      <w:numFmt w:val="lowerLetter"/>
      <w:lvlText w:val="%8."/>
      <w:lvlJc w:val="left"/>
      <w:pPr>
        <w:ind w:left="5760" w:hanging="360"/>
      </w:pPr>
    </w:lvl>
    <w:lvl w:ilvl="8" w:tplc="0C9AF118">
      <w:start w:val="1"/>
      <w:numFmt w:val="lowerRoman"/>
      <w:lvlText w:val="%9."/>
      <w:lvlJc w:val="right"/>
      <w:pPr>
        <w:ind w:left="6480" w:hanging="180"/>
      </w:pPr>
    </w:lvl>
  </w:abstractNum>
  <w:abstractNum w:abstractNumId="8" w15:restartNumberingAfterBreak="0">
    <w:nsid w:val="65DD12F8"/>
    <w:multiLevelType w:val="hybridMultilevel"/>
    <w:tmpl w:val="623284C0"/>
    <w:lvl w:ilvl="0" w:tplc="2264D9E0">
      <w:start w:val="1"/>
      <w:numFmt w:val="bullet"/>
      <w:lvlText w:val=""/>
      <w:lvlJc w:val="left"/>
      <w:pPr>
        <w:ind w:left="720" w:hanging="360"/>
      </w:pPr>
      <w:rPr>
        <w:rFonts w:ascii="Symbol" w:hAnsi="Symbol" w:hint="default"/>
      </w:rPr>
    </w:lvl>
    <w:lvl w:ilvl="1" w:tplc="F53A4436">
      <w:start w:val="1"/>
      <w:numFmt w:val="bullet"/>
      <w:lvlText w:val="o"/>
      <w:lvlJc w:val="left"/>
      <w:pPr>
        <w:ind w:left="1440" w:hanging="360"/>
      </w:pPr>
      <w:rPr>
        <w:rFonts w:ascii="Courier New" w:hAnsi="Courier New" w:hint="default"/>
      </w:rPr>
    </w:lvl>
    <w:lvl w:ilvl="2" w:tplc="3A2CFE2E">
      <w:start w:val="1"/>
      <w:numFmt w:val="bullet"/>
      <w:lvlText w:val=""/>
      <w:lvlJc w:val="left"/>
      <w:pPr>
        <w:ind w:left="2160" w:hanging="360"/>
      </w:pPr>
      <w:rPr>
        <w:rFonts w:ascii="Wingdings" w:hAnsi="Wingdings" w:hint="default"/>
      </w:rPr>
    </w:lvl>
    <w:lvl w:ilvl="3" w:tplc="CBBA11F4">
      <w:start w:val="1"/>
      <w:numFmt w:val="bullet"/>
      <w:lvlText w:val=""/>
      <w:lvlJc w:val="left"/>
      <w:pPr>
        <w:ind w:left="2880" w:hanging="360"/>
      </w:pPr>
      <w:rPr>
        <w:rFonts w:ascii="Symbol" w:hAnsi="Symbol" w:hint="default"/>
      </w:rPr>
    </w:lvl>
    <w:lvl w:ilvl="4" w:tplc="060E8FE0">
      <w:start w:val="1"/>
      <w:numFmt w:val="bullet"/>
      <w:lvlText w:val="o"/>
      <w:lvlJc w:val="left"/>
      <w:pPr>
        <w:ind w:left="3600" w:hanging="360"/>
      </w:pPr>
      <w:rPr>
        <w:rFonts w:ascii="Courier New" w:hAnsi="Courier New" w:hint="default"/>
      </w:rPr>
    </w:lvl>
    <w:lvl w:ilvl="5" w:tplc="FA7CF0EC">
      <w:start w:val="1"/>
      <w:numFmt w:val="bullet"/>
      <w:lvlText w:val=""/>
      <w:lvlJc w:val="left"/>
      <w:pPr>
        <w:ind w:left="4320" w:hanging="360"/>
      </w:pPr>
      <w:rPr>
        <w:rFonts w:ascii="Wingdings" w:hAnsi="Wingdings" w:hint="default"/>
      </w:rPr>
    </w:lvl>
    <w:lvl w:ilvl="6" w:tplc="52CCB2BE">
      <w:start w:val="1"/>
      <w:numFmt w:val="bullet"/>
      <w:lvlText w:val=""/>
      <w:lvlJc w:val="left"/>
      <w:pPr>
        <w:ind w:left="5040" w:hanging="360"/>
      </w:pPr>
      <w:rPr>
        <w:rFonts w:ascii="Symbol" w:hAnsi="Symbol" w:hint="default"/>
      </w:rPr>
    </w:lvl>
    <w:lvl w:ilvl="7" w:tplc="9DA0AE64">
      <w:start w:val="1"/>
      <w:numFmt w:val="bullet"/>
      <w:lvlText w:val="o"/>
      <w:lvlJc w:val="left"/>
      <w:pPr>
        <w:ind w:left="5760" w:hanging="360"/>
      </w:pPr>
      <w:rPr>
        <w:rFonts w:ascii="Courier New" w:hAnsi="Courier New" w:hint="default"/>
      </w:rPr>
    </w:lvl>
    <w:lvl w:ilvl="8" w:tplc="E1448EA6">
      <w:start w:val="1"/>
      <w:numFmt w:val="bullet"/>
      <w:lvlText w:val=""/>
      <w:lvlJc w:val="left"/>
      <w:pPr>
        <w:ind w:left="6480" w:hanging="360"/>
      </w:pPr>
      <w:rPr>
        <w:rFonts w:ascii="Wingdings" w:hAnsi="Wingdings" w:hint="default"/>
      </w:rPr>
    </w:lvl>
  </w:abstractNum>
  <w:num w:numId="1" w16cid:durableId="956791949">
    <w:abstractNumId w:val="7"/>
  </w:num>
  <w:num w:numId="2" w16cid:durableId="1241065295">
    <w:abstractNumId w:val="5"/>
  </w:num>
  <w:num w:numId="3" w16cid:durableId="1177814643">
    <w:abstractNumId w:val="4"/>
  </w:num>
  <w:num w:numId="4" w16cid:durableId="1175220342">
    <w:abstractNumId w:val="0"/>
  </w:num>
  <w:num w:numId="5" w16cid:durableId="600068526">
    <w:abstractNumId w:val="2"/>
  </w:num>
  <w:num w:numId="6" w16cid:durableId="973945930">
    <w:abstractNumId w:val="3"/>
  </w:num>
  <w:num w:numId="7" w16cid:durableId="295377672">
    <w:abstractNumId w:val="8"/>
  </w:num>
  <w:num w:numId="8" w16cid:durableId="1032920802">
    <w:abstractNumId w:val="1"/>
  </w:num>
  <w:num w:numId="9" w16cid:durableId="909778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FD59E0"/>
    <w:rsid w:val="00122126"/>
    <w:rsid w:val="00133C4D"/>
    <w:rsid w:val="001566EA"/>
    <w:rsid w:val="001C2CCC"/>
    <w:rsid w:val="001D51E4"/>
    <w:rsid w:val="00240CAB"/>
    <w:rsid w:val="00292B57"/>
    <w:rsid w:val="003869DC"/>
    <w:rsid w:val="00550A8A"/>
    <w:rsid w:val="008D6E10"/>
    <w:rsid w:val="008E7B7E"/>
    <w:rsid w:val="008F1D7C"/>
    <w:rsid w:val="009D4271"/>
    <w:rsid w:val="00A068B8"/>
    <w:rsid w:val="00A77E34"/>
    <w:rsid w:val="00AA7847"/>
    <w:rsid w:val="00AE0EF7"/>
    <w:rsid w:val="00C21196"/>
    <w:rsid w:val="00F42335"/>
    <w:rsid w:val="00F67088"/>
    <w:rsid w:val="00FD6CEE"/>
    <w:rsid w:val="0E9B777D"/>
    <w:rsid w:val="15CA0DCB"/>
    <w:rsid w:val="1C528D82"/>
    <w:rsid w:val="30FD59E0"/>
    <w:rsid w:val="3EC5D750"/>
    <w:rsid w:val="402EB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59E0"/>
  <w15:chartTrackingRefBased/>
  <w15:docId w15:val="{4B85C33C-BF41-4437-BD3B-D9AA0298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E9B777D"/>
    <w:pPr>
      <w:tabs>
        <w:tab w:val="center" w:pos="4680"/>
        <w:tab w:val="right" w:pos="9360"/>
      </w:tabs>
      <w:spacing w:after="0" w:line="240" w:lineRule="auto"/>
    </w:pPr>
  </w:style>
  <w:style w:type="paragraph" w:styleId="Footer">
    <w:name w:val="footer"/>
    <w:basedOn w:val="Normal"/>
    <w:uiPriority w:val="99"/>
    <w:unhideWhenUsed/>
    <w:rsid w:val="0E9B777D"/>
    <w:pPr>
      <w:tabs>
        <w:tab w:val="center" w:pos="4680"/>
        <w:tab w:val="right" w:pos="9360"/>
      </w:tabs>
      <w:spacing w:after="0" w:line="240" w:lineRule="auto"/>
    </w:pPr>
  </w:style>
  <w:style w:type="paragraph" w:styleId="ListParagraph">
    <w:name w:val="List Paragraph"/>
    <w:basedOn w:val="Normal"/>
    <w:uiPriority w:val="34"/>
    <w:qFormat/>
    <w:rsid w:val="0E9B777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O'Connell</dc:creator>
  <cp:keywords/>
  <dc:description/>
  <cp:lastModifiedBy>Fiona Field</cp:lastModifiedBy>
  <cp:revision>2</cp:revision>
  <dcterms:created xsi:type="dcterms:W3CDTF">2025-04-09T14:31:00Z</dcterms:created>
  <dcterms:modified xsi:type="dcterms:W3CDTF">2025-04-09T14:31:00Z</dcterms:modified>
</cp:coreProperties>
</file>